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90" w:rsidRPr="00C824CB" w:rsidRDefault="00DF0490" w:rsidP="00DF0490">
      <w:pPr>
        <w:pStyle w:val="a3"/>
        <w:adjustRightInd w:val="0"/>
        <w:snapToGrid w:val="0"/>
        <w:spacing w:before="0" w:beforeAutospacing="0" w:afterLines="50" w:after="156" w:afterAutospacing="0" w:line="360" w:lineRule="auto"/>
        <w:jc w:val="both"/>
        <w:rPr>
          <w:bCs/>
          <w:color w:val="000000" w:themeColor="text1"/>
        </w:rPr>
      </w:pPr>
      <w:r w:rsidRPr="00C824CB">
        <w:rPr>
          <w:bCs/>
          <w:color w:val="000000" w:themeColor="text1"/>
        </w:rPr>
        <w:t>附件</w:t>
      </w:r>
      <w:r w:rsidRPr="00C824CB">
        <w:rPr>
          <w:rFonts w:hint="eastAsia"/>
          <w:bCs/>
          <w:color w:val="000000" w:themeColor="text1"/>
        </w:rPr>
        <w:t>一</w:t>
      </w:r>
      <w:r w:rsidRPr="00C824CB">
        <w:rPr>
          <w:rFonts w:hint="eastAsia"/>
          <w:bCs/>
          <w:color w:val="000000" w:themeColor="text1"/>
        </w:rPr>
        <w:tab/>
      </w:r>
    </w:p>
    <w:p w:rsidR="00DF0490" w:rsidRPr="00C824CB" w:rsidRDefault="00DF0490" w:rsidP="00DF0490">
      <w:pPr>
        <w:pStyle w:val="a3"/>
        <w:adjustRightInd w:val="0"/>
        <w:snapToGrid w:val="0"/>
        <w:spacing w:before="0" w:beforeAutospacing="0" w:afterLines="50" w:after="156" w:afterAutospacing="0" w:line="360" w:lineRule="auto"/>
        <w:jc w:val="center"/>
        <w:rPr>
          <w:rStyle w:val="a4"/>
          <w:rFonts w:asciiTheme="minorEastAsia" w:eastAsiaTheme="minorEastAsia" w:hAnsiTheme="minorEastAsia" w:cs="Arial"/>
          <w:color w:val="000000" w:themeColor="text1"/>
        </w:rPr>
      </w:pPr>
      <w:r w:rsidRPr="00C824CB">
        <w:rPr>
          <w:rStyle w:val="a4"/>
          <w:rFonts w:asciiTheme="minorEastAsia" w:eastAsiaTheme="minorEastAsia" w:hAnsiTheme="minorEastAsia" w:cs="Arial" w:hint="eastAsia"/>
          <w:color w:val="000000" w:themeColor="text1"/>
        </w:rPr>
        <w:t>“</w:t>
      </w:r>
      <w:r w:rsidRPr="00C824CB">
        <w:rPr>
          <w:rStyle w:val="a4"/>
          <w:rFonts w:asciiTheme="minorEastAsia" w:eastAsiaTheme="minorEastAsia" w:hAnsiTheme="minorEastAsia" w:cs="Arial"/>
          <w:color w:val="000000" w:themeColor="text1"/>
        </w:rPr>
        <w:t>第十</w:t>
      </w:r>
      <w:r w:rsidRPr="00C824CB">
        <w:rPr>
          <w:rStyle w:val="a4"/>
          <w:rFonts w:asciiTheme="minorEastAsia" w:eastAsiaTheme="minorEastAsia" w:hAnsiTheme="minorEastAsia" w:cs="Arial" w:hint="eastAsia"/>
          <w:color w:val="000000" w:themeColor="text1"/>
        </w:rPr>
        <w:t>九</w:t>
      </w:r>
      <w:r w:rsidRPr="00C824CB">
        <w:rPr>
          <w:rStyle w:val="a4"/>
          <w:rFonts w:asciiTheme="minorEastAsia" w:eastAsiaTheme="minorEastAsia" w:hAnsiTheme="minorEastAsia" w:cs="Arial"/>
          <w:color w:val="000000" w:themeColor="text1"/>
        </w:rPr>
        <w:t>海峡两岸机械工程技术交流会</w:t>
      </w:r>
      <w:r w:rsidRPr="00C824CB">
        <w:rPr>
          <w:rStyle w:val="a4"/>
          <w:rFonts w:asciiTheme="minorEastAsia" w:eastAsiaTheme="minorEastAsia" w:hAnsiTheme="minorEastAsia" w:cs="Arial" w:hint="eastAsia"/>
          <w:color w:val="000000" w:themeColor="text1"/>
        </w:rPr>
        <w:t>”</w:t>
      </w:r>
      <w:r w:rsidRPr="00C824CB">
        <w:rPr>
          <w:rStyle w:val="a4"/>
          <w:rFonts w:asciiTheme="minorEastAsia" w:eastAsiaTheme="minorEastAsia" w:hAnsiTheme="minorEastAsia" w:cs="Arial"/>
          <w:color w:val="000000" w:themeColor="text1"/>
        </w:rPr>
        <w:t>回执表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940"/>
        <w:gridCol w:w="662"/>
        <w:gridCol w:w="844"/>
        <w:gridCol w:w="654"/>
        <w:gridCol w:w="194"/>
        <w:gridCol w:w="2065"/>
      </w:tblGrid>
      <w:tr w:rsidR="00DF0490" w:rsidRPr="00C824CB" w:rsidTr="005C0D95">
        <w:trPr>
          <w:trHeight w:val="567"/>
          <w:tblCellSpacing w:w="0" w:type="dxa"/>
        </w:trPr>
        <w:tc>
          <w:tcPr>
            <w:tcW w:w="2000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>姓  名</w:t>
            </w:r>
          </w:p>
        </w:tc>
        <w:tc>
          <w:tcPr>
            <w:tcW w:w="2637" w:type="dxa"/>
            <w:gridSpan w:val="2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>性  别</w:t>
            </w:r>
          </w:p>
        </w:tc>
        <w:tc>
          <w:tcPr>
            <w:tcW w:w="2091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F0490" w:rsidRPr="00C824CB" w:rsidTr="005C0D95">
        <w:trPr>
          <w:trHeight w:val="567"/>
          <w:tblCellSpacing w:w="0" w:type="dxa"/>
        </w:trPr>
        <w:tc>
          <w:tcPr>
            <w:tcW w:w="2000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>是否学会会员</w:t>
            </w:r>
          </w:p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>及会员号</w:t>
            </w:r>
          </w:p>
        </w:tc>
        <w:tc>
          <w:tcPr>
            <w:tcW w:w="6438" w:type="dxa"/>
            <w:gridSpan w:val="6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F0490" w:rsidRPr="00C824CB" w:rsidTr="005C0D95">
        <w:trPr>
          <w:trHeight w:val="567"/>
          <w:tblCellSpacing w:w="0" w:type="dxa"/>
        </w:trPr>
        <w:tc>
          <w:tcPr>
            <w:tcW w:w="2000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职务/职称 </w:t>
            </w:r>
          </w:p>
        </w:tc>
        <w:tc>
          <w:tcPr>
            <w:tcW w:w="6438" w:type="dxa"/>
            <w:gridSpan w:val="6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F0490" w:rsidRPr="00C824CB" w:rsidTr="005C0D95">
        <w:trPr>
          <w:trHeight w:val="567"/>
          <w:tblCellSpacing w:w="0" w:type="dxa"/>
        </w:trPr>
        <w:tc>
          <w:tcPr>
            <w:tcW w:w="2000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工作单位 </w:t>
            </w:r>
          </w:p>
        </w:tc>
        <w:tc>
          <w:tcPr>
            <w:tcW w:w="6438" w:type="dxa"/>
            <w:gridSpan w:val="6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F0490" w:rsidRPr="00C824CB" w:rsidTr="005C0D95">
        <w:trPr>
          <w:trHeight w:val="567"/>
          <w:tblCellSpacing w:w="0" w:type="dxa"/>
        </w:trPr>
        <w:tc>
          <w:tcPr>
            <w:tcW w:w="2000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通讯地址 </w:t>
            </w:r>
          </w:p>
        </w:tc>
        <w:tc>
          <w:tcPr>
            <w:tcW w:w="6438" w:type="dxa"/>
            <w:gridSpan w:val="6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F0490" w:rsidRPr="00C824CB" w:rsidTr="005C0D95">
        <w:trPr>
          <w:trHeight w:val="567"/>
          <w:tblCellSpacing w:w="0" w:type="dxa"/>
        </w:trPr>
        <w:tc>
          <w:tcPr>
            <w:tcW w:w="2000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邮政编码 </w:t>
            </w:r>
          </w:p>
        </w:tc>
        <w:tc>
          <w:tcPr>
            <w:tcW w:w="1966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185" w:type="dxa"/>
            <w:gridSpan w:val="3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手  机</w:t>
            </w:r>
          </w:p>
        </w:tc>
        <w:tc>
          <w:tcPr>
            <w:tcW w:w="2287" w:type="dxa"/>
            <w:gridSpan w:val="2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F0490" w:rsidRPr="00C824CB" w:rsidTr="005C0D95">
        <w:trPr>
          <w:trHeight w:val="567"/>
          <w:tblCellSpacing w:w="0" w:type="dxa"/>
        </w:trPr>
        <w:tc>
          <w:tcPr>
            <w:tcW w:w="2000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单位电话 </w:t>
            </w:r>
          </w:p>
        </w:tc>
        <w:tc>
          <w:tcPr>
            <w:tcW w:w="1966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185" w:type="dxa"/>
            <w:gridSpan w:val="3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传  真 </w:t>
            </w:r>
          </w:p>
        </w:tc>
        <w:tc>
          <w:tcPr>
            <w:tcW w:w="2287" w:type="dxa"/>
            <w:gridSpan w:val="2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F0490" w:rsidRPr="00C824CB" w:rsidTr="005C0D95">
        <w:trPr>
          <w:trHeight w:val="567"/>
          <w:tblCellSpacing w:w="0" w:type="dxa"/>
        </w:trPr>
        <w:tc>
          <w:tcPr>
            <w:tcW w:w="2000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>电子邮箱</w:t>
            </w:r>
          </w:p>
        </w:tc>
        <w:tc>
          <w:tcPr>
            <w:tcW w:w="6438" w:type="dxa"/>
            <w:gridSpan w:val="6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F0490" w:rsidRPr="00C824CB" w:rsidTr="005C0D95">
        <w:trPr>
          <w:trHeight w:val="567"/>
          <w:tblCellSpacing w:w="0" w:type="dxa"/>
        </w:trPr>
        <w:tc>
          <w:tcPr>
            <w:tcW w:w="2000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>希望交流话题</w:t>
            </w:r>
          </w:p>
        </w:tc>
        <w:tc>
          <w:tcPr>
            <w:tcW w:w="6438" w:type="dxa"/>
            <w:gridSpan w:val="6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F0490" w:rsidRPr="00C824CB" w:rsidTr="005C0D95">
        <w:trPr>
          <w:trHeight w:val="567"/>
          <w:tblCellSpacing w:w="0" w:type="dxa"/>
        </w:trPr>
        <w:tc>
          <w:tcPr>
            <w:tcW w:w="2000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>注册费</w:t>
            </w:r>
          </w:p>
        </w:tc>
        <w:tc>
          <w:tcPr>
            <w:tcW w:w="6438" w:type="dxa"/>
            <w:gridSpan w:val="6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</w:t>
            </w: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>学会会员</w:t>
            </w: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    600</w:t>
            </w:r>
            <w:bookmarkStart w:id="0" w:name="OLE_LINK1"/>
            <w:bookmarkStart w:id="1" w:name="OLE_LINK2"/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元</w:t>
            </w:r>
            <w:bookmarkEnd w:id="0"/>
            <w:bookmarkEnd w:id="1"/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□</w:t>
            </w:r>
          </w:p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非学会会员    800元</w:t>
            </w:r>
            <w:bookmarkStart w:id="2" w:name="OLE_LINK5"/>
            <w:bookmarkStart w:id="3" w:name="OLE_LINK6"/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□</w:t>
            </w:r>
            <w:bookmarkEnd w:id="2"/>
            <w:bookmarkEnd w:id="3"/>
          </w:p>
        </w:tc>
      </w:tr>
      <w:tr w:rsidR="00DF0490" w:rsidRPr="00C824CB" w:rsidTr="005C0D95">
        <w:trPr>
          <w:trHeight w:val="567"/>
          <w:tblCellSpacing w:w="0" w:type="dxa"/>
        </w:trPr>
        <w:tc>
          <w:tcPr>
            <w:tcW w:w="2000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>是否参加技术参观</w:t>
            </w:r>
          </w:p>
        </w:tc>
        <w:tc>
          <w:tcPr>
            <w:tcW w:w="6438" w:type="dxa"/>
            <w:gridSpan w:val="6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</w:t>
            </w: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>是</w:t>
            </w: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□            </w:t>
            </w:r>
            <w:proofErr w:type="gramStart"/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否</w:t>
            </w:r>
            <w:proofErr w:type="gramEnd"/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□</w:t>
            </w:r>
          </w:p>
        </w:tc>
      </w:tr>
      <w:tr w:rsidR="00DF0490" w:rsidRPr="00C824CB" w:rsidTr="005C0D95">
        <w:trPr>
          <w:trHeight w:val="567"/>
          <w:tblCellSpacing w:w="0" w:type="dxa"/>
        </w:trPr>
        <w:tc>
          <w:tcPr>
            <w:tcW w:w="2000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>住</w:t>
            </w: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</w:t>
            </w: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>宿</w:t>
            </w:r>
          </w:p>
        </w:tc>
        <w:tc>
          <w:tcPr>
            <w:tcW w:w="3490" w:type="dxa"/>
            <w:gridSpan w:val="3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</w:p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洛阳中和国际商务酒店</w:t>
            </w:r>
          </w:p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□标准间  180元/间</w:t>
            </w:r>
          </w:p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河南省洛阳</w:t>
            </w:r>
            <w:proofErr w:type="gramStart"/>
            <w:r w:rsidRPr="00C824CB">
              <w:rPr>
                <w:rFonts w:asciiTheme="minorEastAsia" w:eastAsiaTheme="minorEastAsia" w:hAnsiTheme="minorEastAsia" w:cs="Arial" w:hint="eastAsia"/>
                <w:color w:val="000000" w:themeColor="text1"/>
              </w:rPr>
              <w:t>迪</w:t>
            </w:r>
            <w:proofErr w:type="gramEnd"/>
            <w:r w:rsidRPr="00C824CB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尼斯酒店（开元店）</w:t>
            </w:r>
          </w:p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□标准间  200元/间</w:t>
            </w:r>
          </w:p>
        </w:tc>
      </w:tr>
      <w:tr w:rsidR="00DF0490" w:rsidRPr="00C824CB" w:rsidTr="005C0D95">
        <w:trPr>
          <w:trHeight w:val="567"/>
          <w:tblCellSpacing w:w="0" w:type="dxa"/>
        </w:trPr>
        <w:tc>
          <w:tcPr>
            <w:tcW w:w="2000" w:type="dxa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/>
                <w:color w:val="000000" w:themeColor="text1"/>
              </w:rPr>
              <w:t>支付方式</w:t>
            </w:r>
          </w:p>
        </w:tc>
        <w:tc>
          <w:tcPr>
            <w:tcW w:w="6438" w:type="dxa"/>
            <w:gridSpan w:val="6"/>
            <w:vAlign w:val="center"/>
          </w:tcPr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□汇款</w:t>
            </w:r>
          </w:p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□现场注册（可收现金，也可刷POS机交费）</w:t>
            </w:r>
          </w:p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河南省机械工程学会开户行：建行郑花路支行</w:t>
            </w:r>
          </w:p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账号：4100 1507 0100 5000 3993</w:t>
            </w:r>
          </w:p>
          <w:p w:rsidR="00DF0490" w:rsidRPr="00C824CB" w:rsidRDefault="00DF0490" w:rsidP="005C0D95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C824CB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（建议您通过提前汇款方式，以减少现场注册等待时间）</w:t>
            </w:r>
          </w:p>
        </w:tc>
      </w:tr>
    </w:tbl>
    <w:p w:rsidR="00DF0490" w:rsidRPr="00C824CB" w:rsidRDefault="00DF0490" w:rsidP="00DF0490">
      <w:pPr>
        <w:adjustRightInd w:val="0"/>
        <w:snapToGrid w:val="0"/>
        <w:spacing w:afterLines="50" w:after="156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C824CB"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  <w:br w:type="textWrapping" w:clear="all"/>
        <w:t>请于201</w:t>
      </w:r>
      <w:r w:rsidRPr="00C824CB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7年8</w:t>
      </w:r>
      <w:r w:rsidRPr="00C824CB"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  <w:t>月</w:t>
      </w:r>
      <w:r w:rsidRPr="00C824CB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18</w:t>
      </w:r>
      <w:r w:rsidRPr="00C824CB"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  <w:t>日之前</w:t>
      </w:r>
      <w:r w:rsidRPr="00C824CB">
        <w:rPr>
          <w:rFonts w:asciiTheme="minorEastAsia" w:hAnsiTheme="minorEastAsia"/>
          <w:color w:val="000000" w:themeColor="text1"/>
          <w:sz w:val="24"/>
          <w:szCs w:val="24"/>
        </w:rPr>
        <w:t>将上述回执以电子邮件形式发至</w:t>
      </w:r>
      <w:r w:rsidRPr="00C824CB">
        <w:rPr>
          <w:rFonts w:asciiTheme="minorEastAsia" w:hAnsiTheme="minorEastAsia"/>
          <w:color w:val="000000" w:themeColor="text1"/>
          <w:sz w:val="24"/>
          <w:szCs w:val="24"/>
          <w:u w:val="single"/>
        </w:rPr>
        <w:t>fanj@cmes.org</w:t>
      </w:r>
      <w:r w:rsidRPr="00C824CB">
        <w:rPr>
          <w:rFonts w:asciiTheme="minorEastAsia" w:hAnsiTheme="minorEastAsia"/>
          <w:color w:val="000000" w:themeColor="text1"/>
          <w:sz w:val="24"/>
          <w:szCs w:val="24"/>
        </w:rPr>
        <w:t>或传真至010-68799050。</w:t>
      </w:r>
    </w:p>
    <w:p w:rsidR="00DF0490" w:rsidRPr="00C824CB" w:rsidRDefault="00DF0490" w:rsidP="00DF0490">
      <w:pPr>
        <w:rPr>
          <w:color w:val="000000" w:themeColor="text1"/>
          <w:sz w:val="24"/>
          <w:szCs w:val="24"/>
        </w:rPr>
      </w:pPr>
    </w:p>
    <w:p w:rsidR="001D6654" w:rsidRPr="00DF0490" w:rsidRDefault="001D6654">
      <w:bookmarkStart w:id="4" w:name="_GoBack"/>
      <w:bookmarkEnd w:id="4"/>
    </w:p>
    <w:sectPr w:rsidR="001D6654" w:rsidRPr="00DF0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90"/>
    <w:rsid w:val="001D6654"/>
    <w:rsid w:val="00D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qFormat/>
    <w:rsid w:val="00DF0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qFormat/>
    <w:rsid w:val="00DF0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2017-07-24T07:00:00Z</dcterms:created>
  <dcterms:modified xsi:type="dcterms:W3CDTF">2017-07-24T07:00:00Z</dcterms:modified>
</cp:coreProperties>
</file>