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Arial" w:hAnsi="Arial" w:eastAsia="楷体_GB2312" w:cs="Arial"/>
          <w:b/>
          <w:sz w:val="24"/>
        </w:rPr>
      </w:pPr>
      <w:r>
        <w:rPr>
          <w:rFonts w:ascii="Arial" w:hAnsi="Arial" w:eastAsia="楷体_GB2312" w:cs="Arial"/>
          <w:b/>
          <w:sz w:val="24"/>
        </w:rPr>
        <w:t>附件</w:t>
      </w:r>
      <w:r>
        <w:rPr>
          <w:rFonts w:hint="eastAsia" w:ascii="Arial" w:hAnsi="Arial" w:eastAsia="楷体_GB2312" w:cs="Arial"/>
          <w:b/>
          <w:sz w:val="24"/>
          <w:lang w:eastAsia="zh-CN"/>
        </w:rPr>
        <w:t>二</w:t>
      </w:r>
      <w:r>
        <w:rPr>
          <w:rFonts w:ascii="Arial" w:hAnsi="Arial" w:eastAsia="楷体_GB2312" w:cs="Arial"/>
          <w:b/>
          <w:sz w:val="24"/>
        </w:rPr>
        <w:t>：</w:t>
      </w:r>
    </w:p>
    <w:p>
      <w:pPr>
        <w:widowControl/>
        <w:spacing w:line="400" w:lineRule="exact"/>
        <w:jc w:val="center"/>
        <w:rPr>
          <w:rFonts w:cs="Arial" w:asciiTheme="majorEastAsia" w:hAnsiTheme="majorEastAsia" w:eastAsiaTheme="majorEastAsia"/>
          <w:b/>
          <w:sz w:val="30"/>
          <w:szCs w:val="30"/>
        </w:rPr>
      </w:pPr>
      <w:r>
        <w:rPr>
          <w:rFonts w:hint="eastAsia" w:cs="Arial" w:asciiTheme="majorEastAsia" w:hAnsiTheme="majorEastAsia" w:eastAsiaTheme="majorEastAsia"/>
          <w:b/>
          <w:sz w:val="30"/>
          <w:szCs w:val="30"/>
        </w:rPr>
        <w:t>第二十</w:t>
      </w:r>
      <w:r>
        <w:rPr>
          <w:rFonts w:hint="eastAsia" w:cs="Arial" w:asciiTheme="majorEastAsia" w:hAnsiTheme="majorEastAsia" w:eastAsiaTheme="majorEastAsia"/>
          <w:b/>
          <w:sz w:val="30"/>
          <w:szCs w:val="30"/>
          <w:lang w:eastAsia="zh-CN"/>
        </w:rPr>
        <w:t>八</w:t>
      </w:r>
      <w:r>
        <w:rPr>
          <w:rFonts w:hint="eastAsia" w:cs="Arial" w:asciiTheme="majorEastAsia" w:hAnsiTheme="majorEastAsia" w:eastAsiaTheme="majorEastAsia"/>
          <w:b/>
          <w:sz w:val="30"/>
          <w:szCs w:val="30"/>
        </w:rPr>
        <w:t>次全国焊接学术</w:t>
      </w:r>
      <w:r>
        <w:rPr>
          <w:rFonts w:cs="Arial" w:asciiTheme="majorEastAsia" w:hAnsiTheme="majorEastAsia" w:eastAsiaTheme="majorEastAsia"/>
          <w:b/>
          <w:sz w:val="30"/>
          <w:szCs w:val="30"/>
        </w:rPr>
        <w:t>会议应征论文登记表</w:t>
      </w:r>
    </w:p>
    <w:p>
      <w:pPr>
        <w:widowControl/>
        <w:spacing w:line="400" w:lineRule="exact"/>
        <w:jc w:val="center"/>
        <w:rPr>
          <w:rFonts w:cs="Arial" w:asciiTheme="majorEastAsia" w:hAnsiTheme="majorEastAsia" w:eastAsiaTheme="majorEastAsia"/>
          <w:b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651"/>
        <w:gridCol w:w="1617"/>
        <w:gridCol w:w="212"/>
        <w:gridCol w:w="950"/>
        <w:gridCol w:w="961"/>
        <w:gridCol w:w="1379"/>
        <w:gridCol w:w="561"/>
        <w:gridCol w:w="51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姓   名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性</w:t>
            </w:r>
            <w:r>
              <w:rPr>
                <w:rFonts w:hint="eastAsia" w:ascii="宋体" w:hAnsi="宋体" w:cs="Arial"/>
                <w:szCs w:val="21"/>
              </w:rPr>
              <w:t xml:space="preserve">  </w:t>
            </w:r>
            <w:r>
              <w:rPr>
                <w:rFonts w:ascii="宋体" w:hAnsi="宋体" w:cs="Arial"/>
                <w:szCs w:val="21"/>
              </w:rPr>
              <w:t>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职务/职称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所在单位</w:t>
            </w:r>
          </w:p>
        </w:tc>
        <w:tc>
          <w:tcPr>
            <w:tcW w:w="8499" w:type="dxa"/>
            <w:gridSpan w:val="9"/>
            <w:vAlign w:val="center"/>
          </w:tcPr>
          <w:p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单位地址</w:t>
            </w:r>
          </w:p>
        </w:tc>
        <w:tc>
          <w:tcPr>
            <w:tcW w:w="5770" w:type="dxa"/>
            <w:gridSpan w:val="6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40" w:lineRule="auto"/>
              <w:ind w:firstLine="105" w:firstLineChars="5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邮  编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4391" w:type="dxa"/>
            <w:gridSpan w:val="5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40" w:lineRule="auto"/>
              <w:ind w:left="2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手机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论文题目</w:t>
            </w:r>
          </w:p>
        </w:tc>
        <w:tc>
          <w:tcPr>
            <w:tcW w:w="8499" w:type="dxa"/>
            <w:gridSpan w:val="9"/>
            <w:vAlign w:val="center"/>
          </w:tcPr>
          <w:p>
            <w:pPr>
              <w:widowControl/>
              <w:spacing w:line="240" w:lineRule="auto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3" w:hRule="atLeast"/>
          <w:jc w:val="center"/>
        </w:trPr>
        <w:tc>
          <w:tcPr>
            <w:tcW w:w="13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8499" w:type="dxa"/>
            <w:gridSpan w:val="9"/>
            <w:vAlign w:val="center"/>
          </w:tcPr>
          <w:tbl>
            <w:tblPr>
              <w:tblStyle w:val="3"/>
              <w:tblpPr w:leftFromText="180" w:rightFromText="180" w:vertAnchor="text" w:horzAnchor="page" w:tblpX="7" w:tblpY="-2071"/>
              <w:tblOverlap w:val="never"/>
              <w:tblW w:w="8488" w:type="dxa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41"/>
              <w:gridCol w:w="2469"/>
              <w:gridCol w:w="307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941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钎焊、扩散焊及微纳连接</w:t>
                  </w:r>
                </w:p>
              </w:tc>
              <w:tc>
                <w:tcPr>
                  <w:tcW w:w="2469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堆焊及表面工程</w:t>
                  </w:r>
                </w:p>
              </w:tc>
              <w:tc>
                <w:tcPr>
                  <w:tcW w:w="3078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金属焊接性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与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焊接材料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941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压力焊</w:t>
                  </w:r>
                </w:p>
              </w:tc>
              <w:tc>
                <w:tcPr>
                  <w:tcW w:w="2469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高能束及特种焊接</w:t>
                  </w:r>
                </w:p>
              </w:tc>
              <w:tc>
                <w:tcPr>
                  <w:tcW w:w="3078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焊接力学及结构设计与制造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941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焊接生产制造与质量保证</w:t>
                  </w:r>
                </w:p>
              </w:tc>
              <w:tc>
                <w:tcPr>
                  <w:tcW w:w="2469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熔焊工艺及设备</w:t>
                  </w:r>
                </w:p>
              </w:tc>
              <w:tc>
                <w:tcPr>
                  <w:tcW w:w="3078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计算机辅助焊接工程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941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机器人与自动化</w:t>
                  </w:r>
                </w:p>
              </w:tc>
              <w:tc>
                <w:tcPr>
                  <w:tcW w:w="2469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环境健康与安全</w:t>
                  </w:r>
                </w:p>
              </w:tc>
              <w:tc>
                <w:tcPr>
                  <w:tcW w:w="3078" w:type="dxa"/>
                </w:tcPr>
                <w:p>
                  <w:pPr>
                    <w:widowControl/>
                    <w:spacing w:line="400" w:lineRule="exact"/>
                    <w:rPr>
                      <w:rFonts w:hint="default" w:ascii="宋体" w:hAnsi="宋体" w:cs="Arial"/>
                      <w:color w:val="000000" w:themeColor="text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电弧增材制造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941" w:type="dxa"/>
                </w:tcPr>
                <w:p>
                  <w:pPr>
                    <w:widowControl/>
                    <w:spacing w:line="400" w:lineRule="exact"/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□</w:t>
                  </w:r>
                  <w:r>
                    <w:rPr>
                      <w:rFonts w:hint="eastAsia" w:ascii="宋体" w:hAnsi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复合材料连接</w:t>
                  </w:r>
                </w:p>
              </w:tc>
              <w:tc>
                <w:tcPr>
                  <w:tcW w:w="2469" w:type="dxa"/>
                </w:tcPr>
                <w:p>
                  <w:pPr>
                    <w:widowControl/>
                    <w:spacing w:line="400" w:lineRule="exact"/>
                    <w:rPr>
                      <w:rFonts w:hint="eastAsia" w:ascii="宋体" w:hAnsi="宋体" w:cs="Arial"/>
                      <w:color w:val="000000" w:themeColor="text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078" w:type="dxa"/>
                </w:tcPr>
                <w:p>
                  <w:pPr>
                    <w:widowControl/>
                    <w:spacing w:line="400" w:lineRule="exact"/>
                    <w:rPr>
                      <w:rFonts w:hint="eastAsia" w:ascii="宋体" w:hAnsi="宋体" w:cs="Arial"/>
                      <w:color w:val="000000" w:themeColor="text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/>
              <w:spacing w:line="400" w:lineRule="exact"/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478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是否参会： 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069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是否做</w:t>
            </w:r>
            <w:r>
              <w:rPr>
                <w:rFonts w:ascii="Arial" w:hAnsi="Arial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论文交流：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 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200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是否同意推荐期刊：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不同意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同意推荐给《焊接学报》 </w:t>
            </w:r>
            <w:r>
              <w:rPr>
                <w:rFonts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同意推荐给《焊接》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2268" w:type="dxa"/>
            <w:gridSpan w:val="2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钎焊、扩散焊及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微纳连接</w:t>
            </w:r>
          </w:p>
        </w:tc>
        <w:tc>
          <w:tcPr>
            <w:tcW w:w="2123" w:type="dxa"/>
            <w:gridSpan w:val="3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堆焊及表面工程</w:t>
            </w:r>
          </w:p>
        </w:tc>
        <w:tc>
          <w:tcPr>
            <w:tcW w:w="1940" w:type="dxa"/>
            <w:gridSpan w:val="2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金属焊接性</w:t>
            </w: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焊接材料</w:t>
            </w:r>
          </w:p>
        </w:tc>
        <w:tc>
          <w:tcPr>
            <w:tcW w:w="2168" w:type="dxa"/>
            <w:gridSpan w:val="2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压力焊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  席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何鹏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黄智泉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邸新杰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李文亚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林盼盼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赵军军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利成宁</w:t>
            </w:r>
            <w:bookmarkStart w:id="0" w:name="_GoBack"/>
            <w:bookmarkEnd w:id="0"/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188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4603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8270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5118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8220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178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2200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5986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0927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方正姚体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pplin@hit.edu.cn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zhaojunjun0182@sina.com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licn@tju.edu.cn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hychen@nwpu.edu.cn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2268" w:type="dxa"/>
            <w:gridSpan w:val="2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高能束及特种焊接</w:t>
            </w:r>
          </w:p>
        </w:tc>
        <w:tc>
          <w:tcPr>
            <w:tcW w:w="2123" w:type="dxa"/>
            <w:gridSpan w:val="3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焊接力学及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结构设计与制造</w:t>
            </w:r>
          </w:p>
        </w:tc>
        <w:tc>
          <w:tcPr>
            <w:tcW w:w="1940" w:type="dxa"/>
            <w:gridSpan w:val="2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焊接生产制造与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质量保证</w:t>
            </w:r>
          </w:p>
        </w:tc>
        <w:tc>
          <w:tcPr>
            <w:tcW w:w="2168" w:type="dxa"/>
            <w:gridSpan w:val="2"/>
            <w:shd w:val="clear" w:color="auto" w:fill="DEEBF6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熔焊工艺及设备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  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雷振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王文先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陈宇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华学明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郝晓虎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陈大军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沈忱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18235117065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18335150205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13766824802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18816560372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gsnhjs@126.com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haoxiaohu@tyut.edu.cn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cdj2008@163.com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cshen486@sjtu.edu.cn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2268" w:type="dxa"/>
            <w:gridSpan w:val="2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计算机辅助焊接工程</w:t>
            </w:r>
          </w:p>
        </w:tc>
        <w:tc>
          <w:tcPr>
            <w:tcW w:w="2123" w:type="dxa"/>
            <w:gridSpan w:val="3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机器人与自动化</w:t>
            </w:r>
          </w:p>
        </w:tc>
        <w:tc>
          <w:tcPr>
            <w:tcW w:w="1940" w:type="dxa"/>
            <w:gridSpan w:val="2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环境健康与安全</w:t>
            </w:r>
          </w:p>
        </w:tc>
        <w:tc>
          <w:tcPr>
            <w:tcW w:w="2168" w:type="dxa"/>
            <w:gridSpan w:val="2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电弧增材制造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  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陈姬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张广军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石玗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宿浩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陈华斌 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张刚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蒋凡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15650560065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139 1870 4029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13919822050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13720087645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suh@email.sdu.edu.cn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hbchen@sjtu.edu.cn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zhanggang@lut.edu.cn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"mailto:jiangfan@bjut.edu.cn" </w:instrTex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jiangfan@bjut.edu.cn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征文方向</w:t>
            </w:r>
          </w:p>
        </w:tc>
        <w:tc>
          <w:tcPr>
            <w:tcW w:w="2268" w:type="dxa"/>
            <w:gridSpan w:val="2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复合材料连接</w:t>
            </w:r>
          </w:p>
        </w:tc>
        <w:tc>
          <w:tcPr>
            <w:tcW w:w="2123" w:type="dxa"/>
            <w:gridSpan w:val="3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spacing w:line="400" w:lineRule="exact"/>
              <w:jc w:val="center"/>
              <w:rPr>
                <w:rFonts w:hint="eastAsia" w:ascii="宋体" w:hAnsi="宋体" w:eastAsia="宋体" w:cs="Arial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  席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宋晓国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eastAsia="方正姚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秘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林丹阳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pStyle w:val="5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17822007599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358" w:type="dxa"/>
            <w:shd w:val="clear" w:color="auto" w:fill="DEEBF6" w:themeFill="accent1" w:themeFillTint="3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姚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dylin@hit.edu.cn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widowControl/>
              <w:tabs>
                <w:tab w:val="left" w:pos="7560"/>
              </w:tabs>
              <w:jc w:val="center"/>
              <w:rPr>
                <w:rFonts w:eastAsia="方正姚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/>
        <w:ind w:left="517" w:hanging="515" w:hangingChars="245"/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注： 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请将本回执及论文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或摘要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发送给相关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征文方向秘书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，请勿发送至多个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征文方向</w:t>
      </w:r>
      <w:r>
        <w:rPr>
          <w:rFonts w:hint="eastAsia" w:cs="Arial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17" w:right="1106" w:bottom="964" w:left="1106" w:header="851" w:footer="992" w:gutter="0"/>
      <w:cols w:space="0" w:num="1"/>
      <w:rtlGutter w:val="0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YTljM2UzZDg0MDQxMWJhZWMyMzgwMjQ3MjUzNjkifQ=="/>
  </w:docVars>
  <w:rsids>
    <w:rsidRoot w:val="B53FC973"/>
    <w:rsid w:val="00826478"/>
    <w:rsid w:val="048B3E34"/>
    <w:rsid w:val="0E4F1A2E"/>
    <w:rsid w:val="160B31DA"/>
    <w:rsid w:val="185D7FCD"/>
    <w:rsid w:val="1E711785"/>
    <w:rsid w:val="2BAB1CFD"/>
    <w:rsid w:val="34692F9B"/>
    <w:rsid w:val="39C51C20"/>
    <w:rsid w:val="3C337A30"/>
    <w:rsid w:val="49297CC8"/>
    <w:rsid w:val="4C812213"/>
    <w:rsid w:val="4D926C66"/>
    <w:rsid w:val="5796002D"/>
    <w:rsid w:val="601B30AE"/>
    <w:rsid w:val="621615E1"/>
    <w:rsid w:val="62DF446E"/>
    <w:rsid w:val="65C12238"/>
    <w:rsid w:val="6B883AD8"/>
    <w:rsid w:val="6C395DE7"/>
    <w:rsid w:val="6E7C32EF"/>
    <w:rsid w:val="6E9323E7"/>
    <w:rsid w:val="707A385E"/>
    <w:rsid w:val="726072C2"/>
    <w:rsid w:val="7F467C27"/>
    <w:rsid w:val="B53FC973"/>
    <w:rsid w:val="DFAEBBB9"/>
    <w:rsid w:val="EFDB8A51"/>
    <w:rsid w:val="F7DEAE3A"/>
    <w:rsid w:val="FEECB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891</Characters>
  <Lines>0</Lines>
  <Paragraphs>0</Paragraphs>
  <TotalTime>87</TotalTime>
  <ScaleCrop>false</ScaleCrop>
  <LinksUpToDate>false</LinksUpToDate>
  <CharactersWithSpaces>943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2023-08-17T11:34:00Z</dcterms:created>
  <dc:creator>王徒思芮</dc:creator>
  <cp:lastModifiedBy>王徒思芮</cp:lastModifiedBy>
  <dcterms:modified xsi:type="dcterms:W3CDTF">2024-06-22T20:56:56Z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C308C573065DD85587C87666F054DFC4_43</vt:lpwstr>
  </property>
</Properties>
</file>