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D1E35">
      <w:pPr>
        <w:spacing w:after="0" w:line="360" w:lineRule="auto"/>
        <w:jc w:val="left"/>
        <w:rPr>
          <w:rFonts w:ascii="黑体" w:hAnsi="黑体" w:eastAsia="黑体"/>
          <w:sz w:val="32"/>
          <w:szCs w:val="32"/>
        </w:rPr>
      </w:pPr>
      <w:r>
        <w:rPr>
          <w:rFonts w:hint="eastAsia" w:ascii="Courier New" w:hAnsi="Courier New" w:eastAsia="仿宋" w:cs="Courier New"/>
          <w:sz w:val="28"/>
          <w:szCs w:val="28"/>
          <w:lang w:val="en-US" w:eastAsia="zh-CN"/>
        </w:rPr>
        <w:t xml:space="preserve">附件1     </w:t>
      </w:r>
      <w:r>
        <w:rPr>
          <w:rFonts w:hint="eastAsia" w:ascii="黑体" w:hAnsi="黑体" w:eastAsia="黑体"/>
          <w:sz w:val="32"/>
          <w:szCs w:val="32"/>
        </w:rPr>
        <w:t>“工业母机高质量发展”专刊</w:t>
      </w:r>
      <w:r>
        <w:rPr>
          <w:rFonts w:ascii="黑体" w:hAnsi="黑体" w:eastAsia="黑体"/>
          <w:sz w:val="32"/>
          <w:szCs w:val="32"/>
        </w:rPr>
        <w:t>投稿须知</w:t>
      </w:r>
    </w:p>
    <w:p w14:paraId="70240D38">
      <w:pPr>
        <w:spacing w:after="0" w:line="240" w:lineRule="exact"/>
        <w:jc w:val="both"/>
        <w:rPr>
          <w:rFonts w:hint="eastAsia" w:ascii="黑体" w:hAnsi="黑体" w:eastAsia="黑体"/>
          <w:sz w:val="32"/>
          <w:szCs w:val="32"/>
        </w:rPr>
      </w:pPr>
    </w:p>
    <w:p w14:paraId="2B63A347">
      <w:pPr>
        <w:spacing w:after="0" w:line="360" w:lineRule="auto"/>
        <w:ind w:firstLine="560" w:firstLineChars="200"/>
        <w:jc w:val="both"/>
        <w:rPr>
          <w:rFonts w:hint="eastAsia" w:ascii="仿宋" w:hAnsi="仿宋" w:eastAsia="仿宋"/>
          <w:sz w:val="28"/>
          <w:szCs w:val="28"/>
        </w:rPr>
      </w:pPr>
      <w:r>
        <w:rPr>
          <w:rFonts w:hint="eastAsia" w:ascii="仿宋" w:hAnsi="仿宋" w:eastAsia="仿宋"/>
          <w:sz w:val="28"/>
          <w:szCs w:val="28"/>
        </w:rPr>
        <w:t>为确保稿件编写符合刊发要求，提高投审稿效率，加快出版进度，请认真阅读投稿须知，参照编排稿件内容。</w:t>
      </w:r>
    </w:p>
    <w:p w14:paraId="4C671935">
      <w:pPr>
        <w:spacing w:after="0" w:line="360" w:lineRule="auto"/>
        <w:ind w:firstLine="562" w:firstLineChars="200"/>
        <w:jc w:val="both"/>
        <w:rPr>
          <w:rFonts w:hint="eastAsia" w:ascii="仿宋" w:hAnsi="仿宋" w:eastAsia="仿宋"/>
          <w:b/>
          <w:bCs/>
          <w:sz w:val="28"/>
          <w:szCs w:val="28"/>
        </w:rPr>
      </w:pPr>
      <w:r>
        <w:rPr>
          <w:rFonts w:hint="eastAsia" w:ascii="仿宋" w:hAnsi="仿宋" w:eastAsia="仿宋"/>
          <w:b/>
          <w:bCs/>
          <w:sz w:val="28"/>
          <w:szCs w:val="28"/>
          <w:lang w:val="en-US" w:eastAsia="zh-CN"/>
        </w:rPr>
        <w:t>1</w:t>
      </w:r>
      <w:r>
        <w:rPr>
          <w:rFonts w:hint="eastAsia" w:ascii="仿宋" w:hAnsi="仿宋" w:eastAsia="仿宋"/>
          <w:b/>
          <w:bCs/>
          <w:sz w:val="28"/>
          <w:szCs w:val="28"/>
        </w:rPr>
        <w:t>.投稿方式</w:t>
      </w:r>
    </w:p>
    <w:p w14:paraId="49054BF1">
      <w:pPr>
        <w:spacing w:after="0" w:line="360" w:lineRule="auto"/>
        <w:ind w:firstLine="560" w:firstLineChars="200"/>
        <w:jc w:val="both"/>
        <w:rPr>
          <w:rFonts w:hint="eastAsia" w:ascii="仿宋" w:hAnsi="仿宋" w:eastAsia="仿宋"/>
          <w:sz w:val="28"/>
          <w:szCs w:val="28"/>
        </w:rPr>
      </w:pPr>
      <w:r>
        <w:rPr>
          <w:rFonts w:hint="eastAsia" w:ascii="仿宋" w:hAnsi="仿宋" w:eastAsia="仿宋"/>
          <w:sz w:val="28"/>
          <w:szCs w:val="28"/>
          <w:lang w:val="en-US" w:eastAsia="zh-CN"/>
        </w:rPr>
        <w:t>请在</w:t>
      </w:r>
      <w:r>
        <w:rPr>
          <w:rFonts w:hint="eastAsia" w:ascii="仿宋" w:hAnsi="仿宋" w:eastAsia="仿宋"/>
          <w:sz w:val="28"/>
          <w:szCs w:val="28"/>
        </w:rPr>
        <w:t>《组合机床与自动化加工技术》官方网站（http://zhjcz.com.cn/）“用户中心”注册投稿。无其他投稿方式。稿件应使用.doc或docx文件上传。</w:t>
      </w:r>
    </w:p>
    <w:p w14:paraId="74AE99A2">
      <w:pPr>
        <w:spacing w:after="0" w:line="360" w:lineRule="auto"/>
        <w:ind w:firstLine="562" w:firstLineChars="200"/>
        <w:jc w:val="both"/>
        <w:rPr>
          <w:rFonts w:hint="eastAsia" w:ascii="仿宋" w:hAnsi="仿宋" w:eastAsia="仿宋"/>
          <w:b/>
          <w:bCs/>
          <w:sz w:val="28"/>
          <w:szCs w:val="28"/>
        </w:rPr>
      </w:pPr>
      <w:r>
        <w:rPr>
          <w:rFonts w:hint="eastAsia" w:ascii="仿宋" w:hAnsi="仿宋" w:eastAsia="仿宋"/>
          <w:b/>
          <w:bCs/>
          <w:sz w:val="28"/>
          <w:szCs w:val="28"/>
          <w:lang w:val="en-US" w:eastAsia="zh-CN"/>
        </w:rPr>
        <w:t>2</w:t>
      </w:r>
      <w:r>
        <w:rPr>
          <w:rFonts w:hint="eastAsia" w:ascii="仿宋" w:hAnsi="仿宋" w:eastAsia="仿宋"/>
          <w:b/>
          <w:bCs/>
          <w:sz w:val="28"/>
          <w:szCs w:val="28"/>
        </w:rPr>
        <w:t>.审稿时间</w:t>
      </w:r>
    </w:p>
    <w:p w14:paraId="29A7E86C">
      <w:pPr>
        <w:spacing w:after="0" w:line="360" w:lineRule="auto"/>
        <w:ind w:firstLine="560" w:firstLineChars="200"/>
        <w:jc w:val="both"/>
        <w:rPr>
          <w:rFonts w:hint="eastAsia" w:ascii="仿宋" w:hAnsi="仿宋" w:eastAsia="仿宋"/>
          <w:sz w:val="28"/>
          <w:szCs w:val="28"/>
        </w:rPr>
      </w:pPr>
      <w:r>
        <w:rPr>
          <w:rFonts w:hint="eastAsia" w:ascii="仿宋" w:hAnsi="仿宋" w:eastAsia="仿宋"/>
          <w:sz w:val="28"/>
          <w:szCs w:val="28"/>
        </w:rPr>
        <w:t>所有稿件一律实行“三审”流程，审稿时间在30个工作日。审稿结果需登录网站“用户中心”查询，7-10个工作日可查询初审结果，30-40个工作日可查询终审或修改结果。</w:t>
      </w:r>
    </w:p>
    <w:p w14:paraId="05CA4631">
      <w:pPr>
        <w:spacing w:after="0" w:line="360" w:lineRule="auto"/>
        <w:ind w:firstLine="562" w:firstLineChars="200"/>
        <w:jc w:val="both"/>
        <w:rPr>
          <w:rFonts w:hint="eastAsia" w:ascii="仿宋" w:hAnsi="仿宋" w:eastAsia="仿宋"/>
          <w:b/>
          <w:bCs/>
          <w:sz w:val="28"/>
          <w:szCs w:val="28"/>
        </w:rPr>
      </w:pPr>
      <w:r>
        <w:rPr>
          <w:rFonts w:hint="eastAsia" w:ascii="仿宋" w:hAnsi="仿宋" w:eastAsia="仿宋"/>
          <w:b/>
          <w:bCs/>
          <w:sz w:val="28"/>
          <w:szCs w:val="28"/>
          <w:lang w:val="en-US" w:eastAsia="zh-CN"/>
        </w:rPr>
        <w:t>3</w:t>
      </w:r>
      <w:r>
        <w:rPr>
          <w:rFonts w:hint="eastAsia" w:ascii="仿宋" w:hAnsi="仿宋" w:eastAsia="仿宋"/>
          <w:b/>
          <w:bCs/>
          <w:sz w:val="28"/>
          <w:szCs w:val="28"/>
        </w:rPr>
        <w:t>.特别声明</w:t>
      </w:r>
    </w:p>
    <w:p w14:paraId="073B4210">
      <w:pPr>
        <w:spacing w:after="0" w:line="360" w:lineRule="auto"/>
        <w:ind w:firstLine="560" w:firstLineChars="200"/>
        <w:jc w:val="both"/>
        <w:rPr>
          <w:rFonts w:hint="eastAsia" w:ascii="仿宋" w:hAnsi="仿宋" w:eastAsia="仿宋"/>
          <w:sz w:val="28"/>
          <w:szCs w:val="28"/>
        </w:rPr>
      </w:pPr>
      <w:r>
        <w:rPr>
          <w:rFonts w:hint="eastAsia" w:ascii="仿宋" w:hAnsi="仿宋" w:eastAsia="仿宋"/>
          <w:sz w:val="28"/>
          <w:szCs w:val="28"/>
        </w:rPr>
        <w:t>（1）只接受作者原创、未公开发表过的论文，文责自负，来稿不得侵犯他人版权，如有此类情况，本刊不承担任何连带责任。</w:t>
      </w:r>
    </w:p>
    <w:p w14:paraId="07621384">
      <w:pPr>
        <w:spacing w:after="0" w:line="360" w:lineRule="auto"/>
        <w:ind w:firstLine="560" w:firstLineChars="200"/>
        <w:jc w:val="both"/>
        <w:rPr>
          <w:rFonts w:hint="eastAsia" w:ascii="仿宋" w:hAnsi="仿宋" w:eastAsia="仿宋"/>
          <w:sz w:val="28"/>
          <w:szCs w:val="28"/>
        </w:rPr>
      </w:pPr>
      <w:r>
        <w:rPr>
          <w:rFonts w:hint="eastAsia" w:ascii="仿宋" w:hAnsi="仿宋" w:eastAsia="仿宋"/>
          <w:sz w:val="28"/>
          <w:szCs w:val="28"/>
        </w:rPr>
        <w:t>（2）禁止学术不端行为，对涉嫌买卖论文、抄袭、剽窃、伪造、篡改、不当署名、一稿多投、重复发表的文章，将给予严肃处理。（详见公告http://zhjcz.com.cn/index/notice/info?id=23）</w:t>
      </w:r>
    </w:p>
    <w:p w14:paraId="2B1C91A6">
      <w:pPr>
        <w:spacing w:after="0" w:line="360" w:lineRule="auto"/>
        <w:ind w:firstLine="560" w:firstLineChars="200"/>
        <w:jc w:val="both"/>
        <w:rPr>
          <w:rFonts w:hint="eastAsia" w:ascii="仿宋" w:hAnsi="仿宋" w:eastAsia="仿宋"/>
          <w:sz w:val="28"/>
          <w:szCs w:val="28"/>
        </w:rPr>
      </w:pPr>
      <w:r>
        <w:rPr>
          <w:rFonts w:hint="eastAsia" w:ascii="仿宋" w:hAnsi="仿宋" w:eastAsia="仿宋"/>
          <w:sz w:val="28"/>
          <w:szCs w:val="28"/>
        </w:rPr>
        <w:t>（3）自论文录用之日起，论文版权归组合机床与自动化加工技术杂志社所有，未经组合机床与自动化加工技术杂志社书面许可，不得以任何方式全部或部分翻印、转载、网上发布或录入数据库。一经投稿即表明署名作者均同意该条目内容。</w:t>
      </w:r>
    </w:p>
    <w:p w14:paraId="2F4B5A38">
      <w:pPr>
        <w:spacing w:after="0" w:line="360" w:lineRule="auto"/>
        <w:ind w:firstLine="560" w:firstLineChars="200"/>
        <w:jc w:val="both"/>
        <w:rPr>
          <w:rFonts w:hint="eastAsia" w:ascii="仿宋" w:hAnsi="仿宋" w:eastAsia="仿宋"/>
          <w:sz w:val="28"/>
          <w:szCs w:val="28"/>
        </w:rPr>
      </w:pPr>
      <w:r>
        <w:rPr>
          <w:rFonts w:hint="eastAsia" w:ascii="仿宋" w:hAnsi="仿宋" w:eastAsia="仿宋"/>
          <w:sz w:val="28"/>
          <w:szCs w:val="28"/>
        </w:rPr>
        <w:t>（4）本刊已许可中国知网、万方数据、维普资讯、超星域出版等数据库，以数字化方式复制、汇编、发行、信息网络传播本刊全文，本刊支付给作者的稿酬不仅仅是印刷版本的稿酬也包含上述光盘及网络版本的稿酬（即含著作权使用费）。所有署名作者向本刊提交文章发表之行为视为同意本声明，对于不愿在上述数据库中披露论文的作者，请慎重投稿。</w:t>
      </w:r>
    </w:p>
    <w:p w14:paraId="0543E3AB">
      <w:pPr>
        <w:spacing w:after="0" w:line="360" w:lineRule="auto"/>
        <w:ind w:firstLine="562" w:firstLineChars="200"/>
        <w:jc w:val="both"/>
        <w:rPr>
          <w:rFonts w:hint="eastAsia" w:ascii="仿宋" w:hAnsi="仿宋" w:eastAsia="仿宋"/>
          <w:b/>
          <w:bCs/>
          <w:sz w:val="28"/>
          <w:szCs w:val="28"/>
        </w:rPr>
      </w:pPr>
      <w:r>
        <w:rPr>
          <w:rFonts w:hint="eastAsia" w:ascii="仿宋" w:hAnsi="仿宋" w:eastAsia="仿宋"/>
          <w:b/>
          <w:bCs/>
          <w:sz w:val="28"/>
          <w:szCs w:val="28"/>
          <w:lang w:val="en-US" w:eastAsia="zh-CN"/>
        </w:rPr>
        <w:t>4</w:t>
      </w:r>
      <w:r>
        <w:rPr>
          <w:rFonts w:hint="eastAsia" w:ascii="仿宋" w:hAnsi="仿宋" w:eastAsia="仿宋"/>
          <w:b/>
          <w:bCs/>
          <w:sz w:val="28"/>
          <w:szCs w:val="28"/>
        </w:rPr>
        <w:t>.写作要求</w:t>
      </w:r>
    </w:p>
    <w:p w14:paraId="45578BFD">
      <w:pPr>
        <w:spacing w:after="0" w:line="360" w:lineRule="auto"/>
        <w:ind w:firstLine="562" w:firstLineChars="200"/>
        <w:jc w:val="both"/>
        <w:rPr>
          <w:rFonts w:hint="eastAsia" w:ascii="仿宋" w:hAnsi="仿宋" w:eastAsia="仿宋"/>
          <w:sz w:val="28"/>
          <w:szCs w:val="28"/>
        </w:rPr>
      </w:pPr>
      <w:r>
        <w:rPr>
          <w:rFonts w:hint="eastAsia" w:ascii="仿宋" w:hAnsi="仿宋" w:eastAsia="仿宋"/>
          <w:b/>
          <w:bCs/>
          <w:sz w:val="28"/>
          <w:szCs w:val="28"/>
        </w:rPr>
        <w:t>（1）题目</w:t>
      </w:r>
      <w:r>
        <w:rPr>
          <w:rFonts w:hint="eastAsia" w:ascii="仿宋" w:hAnsi="仿宋" w:eastAsia="仿宋"/>
          <w:sz w:val="28"/>
          <w:szCs w:val="28"/>
        </w:rPr>
        <w:t>：应简明准确，并能概括文章的主题。不应使用非公知公用的外来语、缩略词、符号、代号等，长度尽量不要超过20个字。英文题目实词首字母应大写。</w:t>
      </w:r>
    </w:p>
    <w:p w14:paraId="4D5AB7C2">
      <w:pPr>
        <w:spacing w:after="0" w:line="360" w:lineRule="auto"/>
        <w:ind w:firstLine="562" w:firstLineChars="200"/>
        <w:jc w:val="both"/>
        <w:rPr>
          <w:rFonts w:hint="eastAsia" w:ascii="仿宋" w:hAnsi="仿宋" w:eastAsia="仿宋"/>
          <w:sz w:val="28"/>
          <w:szCs w:val="28"/>
        </w:rPr>
      </w:pPr>
      <w:r>
        <w:rPr>
          <w:rFonts w:hint="eastAsia" w:ascii="仿宋" w:hAnsi="仿宋" w:eastAsia="仿宋"/>
          <w:b/>
          <w:bCs/>
          <w:sz w:val="28"/>
          <w:szCs w:val="28"/>
        </w:rPr>
        <w:t>（2）作者署名</w:t>
      </w:r>
      <w:r>
        <w:rPr>
          <w:rFonts w:hint="eastAsia" w:ascii="仿宋" w:hAnsi="仿宋" w:eastAsia="仿宋"/>
          <w:sz w:val="28"/>
          <w:szCs w:val="28"/>
        </w:rPr>
        <w:t>：①作者署名是文责自负的承诺。②论文的署名者应具备以下条件：直接参加课题研究的全部或主要部分的工作并作出主要贡献者；论文撰写者；对论文具有答辩能力。③署名作者不得超过6位。④作者署名应当署以真实姓名，并与身份证一致，以避免领取稿费和界定著作权归属时发生争议。⑤每篇论文的作者数量及排序应在投稿时确定，录用之后不得更改，文章作者单位以投稿时所在单位为准不能变更。⑥如果没有其它约定，编辑部把第一作者视为作品的唯一责任人，查询和修改稿件由第一作者出面，稿费及样刊只寄第一作者。⑦英文作者名：姓要求全部大写，名字首字母大写。</w:t>
      </w:r>
    </w:p>
    <w:p w14:paraId="72232F69">
      <w:pPr>
        <w:spacing w:after="0" w:line="360" w:lineRule="auto"/>
        <w:ind w:firstLine="562" w:firstLineChars="200"/>
        <w:jc w:val="both"/>
        <w:rPr>
          <w:rFonts w:hint="eastAsia" w:ascii="仿宋" w:hAnsi="仿宋" w:eastAsia="仿宋"/>
          <w:sz w:val="28"/>
          <w:szCs w:val="28"/>
        </w:rPr>
      </w:pPr>
      <w:r>
        <w:rPr>
          <w:rFonts w:hint="eastAsia" w:ascii="仿宋" w:hAnsi="仿宋" w:eastAsia="仿宋"/>
          <w:b/>
          <w:bCs/>
          <w:sz w:val="28"/>
          <w:szCs w:val="28"/>
        </w:rPr>
        <w:t>（3）作者单位</w:t>
      </w:r>
      <w:r>
        <w:rPr>
          <w:rFonts w:hint="eastAsia" w:ascii="仿宋" w:hAnsi="仿宋" w:eastAsia="仿宋"/>
          <w:sz w:val="28"/>
          <w:szCs w:val="28"/>
        </w:rPr>
        <w:t>：署名作者应标明工作单位全称（具体到二级单位名称）、所在城市及邮编。不同工作单位要在单位名称前加阿拉伯数字序号，同时在作者署名的右上角加注对应序号，前两个单位名称应有相应的英文名称信息。</w:t>
      </w:r>
    </w:p>
    <w:p w14:paraId="57DC9A73">
      <w:pPr>
        <w:spacing w:after="0" w:line="360" w:lineRule="auto"/>
        <w:ind w:firstLine="562" w:firstLineChars="200"/>
        <w:jc w:val="both"/>
        <w:rPr>
          <w:rFonts w:hint="eastAsia" w:ascii="仿宋" w:hAnsi="仿宋" w:eastAsia="仿宋"/>
          <w:sz w:val="28"/>
          <w:szCs w:val="28"/>
        </w:rPr>
      </w:pPr>
      <w:r>
        <w:rPr>
          <w:rFonts w:hint="eastAsia" w:ascii="仿宋" w:hAnsi="仿宋" w:eastAsia="仿宋"/>
          <w:b/>
          <w:bCs/>
          <w:sz w:val="28"/>
          <w:szCs w:val="28"/>
        </w:rPr>
        <w:t>（4）摘要</w:t>
      </w:r>
      <w:r>
        <w:rPr>
          <w:rFonts w:hint="eastAsia" w:ascii="仿宋" w:hAnsi="仿宋" w:eastAsia="仿宋"/>
          <w:sz w:val="28"/>
          <w:szCs w:val="28"/>
        </w:rPr>
        <w:t>：中英文摘要是本刊录用的重要依据之一，要突出研究主题、过程和方法、结果结论等，要着重反映创新内容和作者特别强调的观点。要求：①摘要应具有独立性和自含性，即不阅读论文的全文就能获得必要的信息；切忌将应在引言中出现的内容写入摘要，一般不要对论文内容作诠释和评论(尤其是自我评价)；②摘要中应排除本学科领域已成为常识的内容；③用第三人称，尽量不重复题名中已有信息。不要使用 “本文、作者、我们”等字样作为主语，应采用“对……进行了研究、在分析了……提出了一种……”；④缩略语代号，除了相邻专业读者也能清楚理解的以外，在首次出现时必须加以说明。⑤中文摘要以200字左右为宜。⑥英文摘要应是中文摘要的转译，应注意中英文不同的表达方法，不要简单地逐字直译，但中英文摘要应逐句严格对应；叙述要完整、清楚、简明；尽量用短句子并避免句型单调；用被动语态、过去时态叙述作者工作，用现在时态叙述作者结论。</w:t>
      </w:r>
    </w:p>
    <w:p w14:paraId="2FAEE0B0">
      <w:pPr>
        <w:spacing w:after="0" w:line="360" w:lineRule="auto"/>
        <w:ind w:firstLine="562" w:firstLineChars="200"/>
        <w:jc w:val="both"/>
        <w:rPr>
          <w:rFonts w:hint="eastAsia" w:ascii="仿宋" w:hAnsi="仿宋" w:eastAsia="仿宋"/>
          <w:sz w:val="28"/>
          <w:szCs w:val="28"/>
        </w:rPr>
      </w:pPr>
      <w:r>
        <w:rPr>
          <w:rFonts w:hint="eastAsia" w:ascii="仿宋" w:hAnsi="仿宋" w:eastAsia="仿宋"/>
          <w:b/>
          <w:bCs/>
          <w:sz w:val="28"/>
          <w:szCs w:val="28"/>
        </w:rPr>
        <w:t>（5）关键词</w:t>
      </w:r>
      <w:r>
        <w:rPr>
          <w:rFonts w:hint="eastAsia" w:ascii="仿宋" w:hAnsi="仿宋" w:eastAsia="仿宋"/>
          <w:sz w:val="28"/>
          <w:szCs w:val="28"/>
        </w:rPr>
        <w:t>：关键词是论文中甄选出来的能反映论文主题概念的词或词组。每篇论文选取4～6个关键词，各关键词间用分号隔开。英文关键词要与中文关键词相对应。</w:t>
      </w:r>
    </w:p>
    <w:p w14:paraId="74551292">
      <w:pPr>
        <w:spacing w:after="0" w:line="360" w:lineRule="auto"/>
        <w:ind w:firstLine="562" w:firstLineChars="200"/>
        <w:jc w:val="both"/>
        <w:rPr>
          <w:rFonts w:hint="eastAsia" w:ascii="仿宋" w:hAnsi="仿宋" w:eastAsia="仿宋"/>
          <w:sz w:val="28"/>
          <w:szCs w:val="28"/>
        </w:rPr>
      </w:pPr>
      <w:r>
        <w:rPr>
          <w:rFonts w:hint="eastAsia" w:ascii="仿宋" w:hAnsi="仿宋" w:eastAsia="仿宋"/>
          <w:b/>
          <w:bCs/>
          <w:sz w:val="28"/>
          <w:szCs w:val="28"/>
        </w:rPr>
        <w:t>（6）引言</w:t>
      </w:r>
      <w:r>
        <w:rPr>
          <w:rFonts w:hint="eastAsia" w:ascii="仿宋" w:hAnsi="仿宋" w:eastAsia="仿宋"/>
          <w:sz w:val="28"/>
          <w:szCs w:val="28"/>
        </w:rPr>
        <w:t>：引言要说明研究目的、研究现状、理论依据、实验基础、研究方法、预期结果和作用意义等。要求：①言简意赅，突出重点，其内容不应与摘要雷同，也不应是摘要的注释；②一般不应出现插图、表格及数学公式的推导证明，字数在800字左右为宜；③引用文献时，需在引用处右上角标注引用的文献序号，务必保证与文末参考文献序号对应。</w:t>
      </w:r>
    </w:p>
    <w:p w14:paraId="32F8AC6A">
      <w:pPr>
        <w:spacing w:after="0" w:line="360" w:lineRule="auto"/>
        <w:ind w:firstLine="562" w:firstLineChars="200"/>
        <w:jc w:val="both"/>
        <w:rPr>
          <w:rFonts w:hint="eastAsia" w:ascii="仿宋" w:hAnsi="仿宋" w:eastAsia="仿宋"/>
          <w:sz w:val="28"/>
          <w:szCs w:val="28"/>
        </w:rPr>
      </w:pPr>
      <w:r>
        <w:rPr>
          <w:rFonts w:hint="eastAsia" w:ascii="仿宋" w:hAnsi="仿宋" w:eastAsia="仿宋"/>
          <w:b/>
          <w:bCs/>
          <w:sz w:val="28"/>
          <w:szCs w:val="28"/>
        </w:rPr>
        <w:t>（7）正文</w:t>
      </w:r>
      <w:r>
        <w:rPr>
          <w:rFonts w:hint="eastAsia" w:ascii="仿宋" w:hAnsi="仿宋" w:eastAsia="仿宋"/>
          <w:sz w:val="28"/>
          <w:szCs w:val="28"/>
        </w:rPr>
        <w:t>：正文内容一般应包括研究的对象、方法、结果和讨论这几个部分，务求客观、真实、科学、完备，应尽量利用事实和数据论述。对已有的知识应避免重复论证和描述，也应防止过分注意细节的数学推演。正文引用文献时，也需在引用处右上角标注引用的文献序号。</w:t>
      </w:r>
    </w:p>
    <w:p w14:paraId="28A20086">
      <w:pPr>
        <w:spacing w:after="0" w:line="360" w:lineRule="auto"/>
        <w:ind w:firstLine="562" w:firstLineChars="200"/>
        <w:jc w:val="both"/>
        <w:rPr>
          <w:rFonts w:hint="eastAsia" w:ascii="仿宋" w:hAnsi="仿宋" w:eastAsia="仿宋"/>
          <w:sz w:val="28"/>
          <w:szCs w:val="28"/>
        </w:rPr>
      </w:pPr>
      <w:r>
        <w:rPr>
          <w:rFonts w:hint="eastAsia" w:ascii="仿宋" w:hAnsi="仿宋" w:eastAsia="仿宋"/>
          <w:b/>
          <w:bCs/>
          <w:sz w:val="28"/>
          <w:szCs w:val="28"/>
        </w:rPr>
        <w:t>（8）结论</w:t>
      </w:r>
      <w:r>
        <w:rPr>
          <w:rFonts w:hint="eastAsia" w:ascii="仿宋" w:hAnsi="仿宋" w:eastAsia="仿宋"/>
          <w:sz w:val="28"/>
          <w:szCs w:val="28"/>
        </w:rPr>
        <w:t xml:space="preserve">：结论是整篇论文的最终的、总体的总结。完整、准确、简洁地指出：由对研究对象进行考察或试验得到的结果所揭示的原理及其普遍性；研究中有无发现例外或本论文尚难以解释和解决的问题；与先前已经发表过的(包括他人或著者自己)研究工作的异同；本论文在理论上与实用上的意义与价值；对进一步研究本课题的建议。结论内容较多时，可分条列举，并顺序编号，如（1）（2）……；内容较少时，可写成一段 。      </w:t>
      </w:r>
    </w:p>
    <w:p w14:paraId="57449C87">
      <w:pPr>
        <w:spacing w:after="0" w:line="360" w:lineRule="auto"/>
        <w:ind w:firstLine="562" w:firstLineChars="200"/>
        <w:jc w:val="both"/>
        <w:rPr>
          <w:rFonts w:hint="eastAsia" w:ascii="仿宋" w:hAnsi="仿宋" w:eastAsia="仿宋"/>
          <w:sz w:val="28"/>
          <w:szCs w:val="28"/>
        </w:rPr>
      </w:pPr>
      <w:r>
        <w:rPr>
          <w:rFonts w:hint="eastAsia" w:ascii="仿宋" w:hAnsi="仿宋" w:eastAsia="仿宋"/>
          <w:b/>
          <w:bCs/>
          <w:sz w:val="28"/>
          <w:szCs w:val="28"/>
        </w:rPr>
        <w:t>（9）参考文献</w:t>
      </w:r>
      <w:r>
        <w:rPr>
          <w:rFonts w:hint="eastAsia" w:ascii="仿宋" w:hAnsi="仿宋" w:eastAsia="仿宋"/>
          <w:sz w:val="28"/>
          <w:szCs w:val="28"/>
        </w:rPr>
        <w:t>：参考文献应在正文中按先后顺序引用，以上标形式给出；读者容易查找到的、公开发表的信息资源，不涉及保密问题的内部信息资源可列为参考文献；参考文献格式要规范（见示例）；外文文献一律用英文表示，作者姓名一律姓前名后，姓全部大写，名字缩写为首字母（大写），并省略缩写点；作者为3人或少于3人应全部写出，3人以上只列出前3人，后加“等”或“et al”等；列出主要参考文献即可，一般不少于10条，不超过20条；参考文献必须要有依据，保证在中外文数据库中可查询到！</w:t>
      </w:r>
    </w:p>
    <w:p w14:paraId="1F436866">
      <w:pPr>
        <w:spacing w:after="0" w:line="360" w:lineRule="auto"/>
        <w:ind w:firstLine="562" w:firstLineChars="200"/>
        <w:jc w:val="both"/>
        <w:rPr>
          <w:rFonts w:hint="eastAsia" w:ascii="仿宋" w:hAnsi="仿宋" w:eastAsia="仿宋"/>
          <w:sz w:val="28"/>
          <w:szCs w:val="28"/>
        </w:rPr>
      </w:pPr>
      <w:r>
        <w:rPr>
          <w:rFonts w:hint="eastAsia" w:ascii="仿宋" w:hAnsi="仿宋" w:eastAsia="仿宋"/>
          <w:b/>
          <w:bCs/>
          <w:sz w:val="28"/>
          <w:szCs w:val="28"/>
        </w:rPr>
        <w:t>（10）收录信息</w:t>
      </w:r>
      <w:r>
        <w:rPr>
          <w:rFonts w:hint="eastAsia" w:ascii="仿宋" w:hAnsi="仿宋" w:eastAsia="仿宋"/>
          <w:sz w:val="28"/>
          <w:szCs w:val="28"/>
        </w:rPr>
        <w:t>：文末需注明基金项目信息和作者简介。</w:t>
      </w:r>
    </w:p>
    <w:p w14:paraId="08986B55">
      <w:pPr>
        <w:spacing w:after="0" w:line="360" w:lineRule="auto"/>
        <w:ind w:firstLine="560" w:firstLineChars="200"/>
        <w:jc w:val="both"/>
        <w:rPr>
          <w:rFonts w:hint="eastAsia" w:ascii="仿宋" w:hAnsi="仿宋" w:eastAsia="仿宋"/>
          <w:sz w:val="28"/>
          <w:szCs w:val="28"/>
        </w:rPr>
      </w:pPr>
      <w:r>
        <w:rPr>
          <w:rFonts w:hint="eastAsia" w:ascii="仿宋" w:hAnsi="仿宋" w:eastAsia="仿宋"/>
          <w:sz w:val="28"/>
          <w:szCs w:val="28"/>
        </w:rPr>
        <w:t>①获得基金项目资助的论文，应注明基金项目名称并在其后的圆括号内注明基金项目编号，基金项目名称应按有关部门规定的正式名称填写；获得多项基金资助的应依次列出，投稿后文章基金项目不能删减、变更，但可以增添基金项目或补充编号。</w:t>
      </w:r>
    </w:p>
    <w:p w14:paraId="32CA85B0">
      <w:pPr>
        <w:spacing w:after="0" w:line="360" w:lineRule="auto"/>
        <w:ind w:firstLine="560" w:firstLineChars="200"/>
        <w:jc w:val="both"/>
        <w:rPr>
          <w:rFonts w:hint="eastAsia" w:ascii="仿宋" w:hAnsi="仿宋" w:eastAsia="仿宋"/>
          <w:sz w:val="28"/>
          <w:szCs w:val="28"/>
        </w:rPr>
      </w:pPr>
      <w:r>
        <w:rPr>
          <w:rFonts w:hint="eastAsia" w:ascii="仿宋" w:hAnsi="仿宋" w:eastAsia="仿宋"/>
          <w:sz w:val="28"/>
          <w:szCs w:val="28"/>
        </w:rPr>
        <w:t>②作者简介：姓名（出生年—），性别，民族（汉族可略），职称，已取得的最高学位（在读标为：XX研究生），研究方向，邮箱。如有通信作者请标明“通信作者：姓名（出生年—），性别，民族（汉族可略），职称，已取得的最高学位（在读标为：XX研究生），研究方向，邮箱”。</w:t>
      </w:r>
    </w:p>
    <w:p w14:paraId="61791395">
      <w:pPr>
        <w:spacing w:after="0" w:line="360" w:lineRule="auto"/>
        <w:ind w:firstLine="562" w:firstLineChars="200"/>
        <w:jc w:val="both"/>
        <w:rPr>
          <w:rFonts w:hint="eastAsia" w:ascii="仿宋" w:hAnsi="仿宋" w:eastAsia="仿宋"/>
          <w:sz w:val="28"/>
          <w:szCs w:val="28"/>
        </w:rPr>
      </w:pPr>
      <w:r>
        <w:rPr>
          <w:rFonts w:hint="eastAsia" w:ascii="仿宋" w:hAnsi="仿宋" w:eastAsia="仿宋"/>
          <w:b/>
          <w:bCs/>
          <w:sz w:val="28"/>
          <w:szCs w:val="28"/>
          <w:lang w:val="en-US" w:eastAsia="zh-CN"/>
        </w:rPr>
        <w:t>5</w:t>
      </w:r>
      <w:r>
        <w:rPr>
          <w:rFonts w:hint="eastAsia" w:ascii="仿宋" w:hAnsi="仿宋" w:eastAsia="仿宋"/>
          <w:b/>
          <w:bCs/>
          <w:sz w:val="28"/>
          <w:szCs w:val="28"/>
        </w:rPr>
        <w:t>.编辑要求</w:t>
      </w:r>
    </w:p>
    <w:p w14:paraId="4BFCCEE1">
      <w:pPr>
        <w:spacing w:after="0" w:line="360" w:lineRule="auto"/>
        <w:ind w:firstLine="562" w:firstLineChars="200"/>
        <w:jc w:val="both"/>
        <w:rPr>
          <w:rFonts w:hint="eastAsia" w:ascii="仿宋" w:hAnsi="仿宋" w:eastAsia="仿宋"/>
          <w:sz w:val="28"/>
          <w:szCs w:val="28"/>
        </w:rPr>
      </w:pPr>
      <w:r>
        <w:rPr>
          <w:rFonts w:hint="eastAsia" w:ascii="仿宋" w:hAnsi="仿宋" w:eastAsia="仿宋"/>
          <w:b/>
          <w:bCs/>
          <w:sz w:val="28"/>
          <w:szCs w:val="28"/>
        </w:rPr>
        <w:t>（1）公式。</w:t>
      </w:r>
      <w:r>
        <w:rPr>
          <w:rFonts w:hint="eastAsia" w:ascii="仿宋" w:hAnsi="仿宋" w:eastAsia="仿宋"/>
          <w:sz w:val="28"/>
          <w:szCs w:val="28"/>
        </w:rPr>
        <w:t>公式均用公式编辑器处理，另起一行居中排，公式序号按顺序编排且右对齐。按公式中量符号出现的顺序，用准确、简洁的语句解释其物理意义。应注意：公式中的量符号，通常采用单个拉丁字母或希腊字母表达，必要时可加下标或说明性记号（量符号上下标不可用中文），尽量避免复合上下角标的使用，尽量少用3层关系的上下角标；尽量避免不必要的公式推导。</w:t>
      </w:r>
    </w:p>
    <w:p w14:paraId="665AD116">
      <w:pPr>
        <w:spacing w:after="0" w:line="360" w:lineRule="auto"/>
        <w:ind w:firstLine="562" w:firstLineChars="200"/>
        <w:jc w:val="both"/>
        <w:rPr>
          <w:rFonts w:hint="eastAsia" w:ascii="仿宋" w:hAnsi="仿宋" w:eastAsia="仿宋"/>
          <w:sz w:val="28"/>
          <w:szCs w:val="28"/>
        </w:rPr>
      </w:pPr>
      <w:r>
        <w:rPr>
          <w:rFonts w:hint="eastAsia" w:ascii="仿宋" w:hAnsi="仿宋" w:eastAsia="仿宋"/>
          <w:b/>
          <w:bCs/>
          <w:sz w:val="28"/>
          <w:szCs w:val="28"/>
        </w:rPr>
        <w:t>（2）量和单位。</w:t>
      </w:r>
      <w:r>
        <w:rPr>
          <w:rFonts w:hint="eastAsia" w:ascii="仿宋" w:hAnsi="仿宋" w:eastAsia="仿宋"/>
          <w:sz w:val="28"/>
          <w:szCs w:val="28"/>
        </w:rPr>
        <w:t>量和单位的名称与符号应规范（见GB3100～3102-93），量符号本身用斜体，其下标除表示变量的字母用斜体外，其余均用正体，矢量、张量、矩阵符号用黑斜体。量符号第一次出现时要说明其物理含义，全文量符号的写法应统一（特别是大小写也必须一致），避免同一符号表示多种物理含义或同一物理量有不同的量符号。</w:t>
      </w:r>
    </w:p>
    <w:p w14:paraId="3381493C">
      <w:pPr>
        <w:spacing w:after="0" w:line="360" w:lineRule="auto"/>
        <w:ind w:firstLine="562" w:firstLineChars="200"/>
        <w:jc w:val="both"/>
        <w:rPr>
          <w:rFonts w:hint="eastAsia" w:ascii="仿宋" w:hAnsi="仿宋" w:eastAsia="仿宋"/>
          <w:sz w:val="28"/>
          <w:szCs w:val="28"/>
        </w:rPr>
      </w:pPr>
      <w:r>
        <w:rPr>
          <w:rFonts w:hint="eastAsia" w:ascii="仿宋" w:hAnsi="仿宋" w:eastAsia="仿宋"/>
          <w:b/>
          <w:bCs/>
          <w:sz w:val="28"/>
          <w:szCs w:val="28"/>
        </w:rPr>
        <w:t>（3）图。</w:t>
      </w:r>
      <w:r>
        <w:rPr>
          <w:rFonts w:hint="eastAsia" w:ascii="仿宋" w:hAnsi="仿宋" w:eastAsia="仿宋"/>
          <w:sz w:val="28"/>
          <w:szCs w:val="28"/>
        </w:rPr>
        <w:t>务必保证文中图片的高清晰度。所有图片均要采用office中“插入—对象—选择类型—图片创建”的方式插图。本刊为黑白印刷，不要用颜色区分图上内容，可采用不同线型、不同底纹等方式进行区分。图片中的英文要翻译成中文。</w:t>
      </w:r>
    </w:p>
    <w:p w14:paraId="0854C2B0">
      <w:pPr>
        <w:spacing w:after="0" w:line="360" w:lineRule="auto"/>
        <w:ind w:firstLine="562" w:firstLineChars="200"/>
        <w:jc w:val="both"/>
        <w:rPr>
          <w:rFonts w:hint="eastAsia" w:ascii="仿宋" w:hAnsi="仿宋" w:eastAsia="仿宋"/>
          <w:sz w:val="28"/>
          <w:szCs w:val="28"/>
        </w:rPr>
      </w:pPr>
      <w:r>
        <w:rPr>
          <w:rFonts w:hint="eastAsia" w:ascii="仿宋" w:hAnsi="仿宋" w:eastAsia="仿宋"/>
          <w:b/>
          <w:bCs/>
          <w:sz w:val="28"/>
          <w:szCs w:val="28"/>
        </w:rPr>
        <w:t>①所有图片都需要有中文图名，图名请尽量简单、准确。</w:t>
      </w:r>
      <w:r>
        <w:rPr>
          <w:rFonts w:hint="eastAsia" w:ascii="仿宋" w:hAnsi="仿宋" w:eastAsia="仿宋"/>
          <w:sz w:val="28"/>
          <w:szCs w:val="28"/>
        </w:rPr>
        <w:t>有分图的用（a）（b）……来区分，并且每一个分图也都需要有图名（中文图名），分图名放在各分图下方。图片需要在文字中有说明，先见文字后见图。图序按照文字先提到先编号的原则来排序，全篇文章图片顺序按照阿拉伯数字1、2、3、4……依次往后排序。</w:t>
      </w:r>
    </w:p>
    <w:p w14:paraId="1F7CD478">
      <w:pPr>
        <w:spacing w:after="0" w:line="360" w:lineRule="auto"/>
        <w:ind w:firstLine="562" w:firstLineChars="200"/>
        <w:jc w:val="both"/>
        <w:rPr>
          <w:rFonts w:hint="eastAsia" w:ascii="仿宋" w:hAnsi="仿宋" w:eastAsia="仿宋"/>
          <w:sz w:val="28"/>
          <w:szCs w:val="28"/>
        </w:rPr>
      </w:pPr>
      <w:r>
        <w:rPr>
          <w:rFonts w:hint="eastAsia" w:ascii="仿宋" w:hAnsi="仿宋" w:eastAsia="仿宋"/>
          <w:b/>
          <w:bCs/>
          <w:sz w:val="28"/>
          <w:szCs w:val="28"/>
        </w:rPr>
        <w:t>②流程框图</w:t>
      </w:r>
      <w:r>
        <w:rPr>
          <w:rFonts w:hint="eastAsia" w:ascii="仿宋" w:hAnsi="仿宋" w:eastAsia="仿宋"/>
          <w:sz w:val="28"/>
          <w:szCs w:val="28"/>
        </w:rPr>
        <w:t>：采用AutoCAD中绘制的矢量框图，行高3mm,字高1.5mm，字体为方正书宋，箭头宽0.75mm，箭头长1.12mm。</w:t>
      </w:r>
    </w:p>
    <w:p w14:paraId="15D1705F">
      <w:pPr>
        <w:spacing w:after="0" w:line="360" w:lineRule="auto"/>
        <w:ind w:firstLine="562" w:firstLineChars="200"/>
        <w:jc w:val="both"/>
        <w:rPr>
          <w:rFonts w:hint="eastAsia" w:ascii="仿宋" w:hAnsi="仿宋" w:eastAsia="仿宋"/>
          <w:sz w:val="28"/>
          <w:szCs w:val="28"/>
        </w:rPr>
      </w:pPr>
      <w:r>
        <w:rPr>
          <w:rFonts w:hint="eastAsia" w:ascii="仿宋" w:hAnsi="仿宋" w:eastAsia="仿宋"/>
          <w:b/>
          <w:bCs/>
          <w:sz w:val="28"/>
          <w:szCs w:val="28"/>
        </w:rPr>
        <w:t>③Origin绘制的图形</w:t>
      </w:r>
      <w:r>
        <w:rPr>
          <w:rFonts w:hint="eastAsia" w:ascii="仿宋" w:hAnsi="仿宋" w:eastAsia="仿宋"/>
          <w:sz w:val="28"/>
          <w:szCs w:val="28"/>
        </w:rPr>
        <w:t>：请将默认的.obj格式文件导出为.emf格式；零件图、装配图请用Auto CAD绘制，并保存为.dxf2000（.dwg2000）版本；MATLAB仿真结果，请将系统默认的.fig图片另存为.emf格式图片，然后插入文中。</w:t>
      </w:r>
    </w:p>
    <w:p w14:paraId="453A5736">
      <w:pPr>
        <w:spacing w:after="0" w:line="360" w:lineRule="auto"/>
        <w:ind w:firstLine="562" w:firstLineChars="200"/>
        <w:jc w:val="both"/>
        <w:rPr>
          <w:rFonts w:hint="eastAsia" w:ascii="仿宋" w:hAnsi="仿宋" w:eastAsia="仿宋"/>
          <w:sz w:val="28"/>
          <w:szCs w:val="28"/>
        </w:rPr>
      </w:pPr>
      <w:r>
        <w:rPr>
          <w:rFonts w:hint="eastAsia" w:ascii="仿宋" w:hAnsi="仿宋" w:eastAsia="仿宋"/>
          <w:b/>
          <w:bCs/>
          <w:sz w:val="28"/>
          <w:szCs w:val="28"/>
        </w:rPr>
        <w:t>④二维图</w:t>
      </w:r>
      <w:r>
        <w:rPr>
          <w:rFonts w:hint="eastAsia" w:ascii="仿宋" w:hAnsi="仿宋" w:eastAsia="仿宋"/>
          <w:sz w:val="28"/>
          <w:szCs w:val="28"/>
        </w:rPr>
        <w:t>：有网格以及右上边框的请将网格及右上边框去掉。三维图：可以有网格。</w:t>
      </w:r>
    </w:p>
    <w:p w14:paraId="62C2DF19">
      <w:pPr>
        <w:spacing w:after="0" w:line="360" w:lineRule="auto"/>
        <w:ind w:firstLine="562" w:firstLineChars="200"/>
        <w:jc w:val="both"/>
        <w:rPr>
          <w:rFonts w:hint="eastAsia" w:ascii="仿宋" w:hAnsi="仿宋" w:eastAsia="仿宋"/>
          <w:sz w:val="28"/>
          <w:szCs w:val="28"/>
        </w:rPr>
      </w:pPr>
      <w:r>
        <w:rPr>
          <w:rFonts w:hint="eastAsia" w:ascii="仿宋" w:hAnsi="仿宋" w:eastAsia="仿宋"/>
          <w:b/>
          <w:bCs/>
          <w:sz w:val="28"/>
          <w:szCs w:val="28"/>
        </w:rPr>
        <w:t>⑤仿真云图</w:t>
      </w:r>
      <w:r>
        <w:rPr>
          <w:rFonts w:hint="eastAsia" w:ascii="仿宋" w:hAnsi="仿宋" w:eastAsia="仿宋"/>
          <w:sz w:val="28"/>
          <w:szCs w:val="28"/>
        </w:rPr>
        <w:t>：请提供清晰图像，色标上方给出数据具体单位，用科学计数法表示的数据将默认的表达方式改为规范的表达方式，如将e-002改为×10-2。</w:t>
      </w:r>
    </w:p>
    <w:p w14:paraId="33B8C3E5">
      <w:pPr>
        <w:spacing w:after="0" w:line="360" w:lineRule="auto"/>
        <w:ind w:firstLine="562" w:firstLineChars="200"/>
        <w:jc w:val="both"/>
        <w:rPr>
          <w:rFonts w:hint="eastAsia" w:ascii="仿宋" w:hAnsi="仿宋" w:eastAsia="仿宋"/>
          <w:sz w:val="28"/>
          <w:szCs w:val="28"/>
        </w:rPr>
      </w:pPr>
      <w:r>
        <w:rPr>
          <w:rFonts w:hint="eastAsia" w:ascii="仿宋" w:hAnsi="仿宋" w:eastAsia="仿宋"/>
          <w:b/>
          <w:bCs/>
          <w:sz w:val="28"/>
          <w:szCs w:val="28"/>
        </w:rPr>
        <w:t>⑥坐标图</w:t>
      </w:r>
      <w:r>
        <w:rPr>
          <w:rFonts w:hint="eastAsia" w:ascii="仿宋" w:hAnsi="仿宋" w:eastAsia="仿宋"/>
          <w:sz w:val="28"/>
          <w:szCs w:val="28"/>
        </w:rPr>
        <w:t>：坐标轴上的刻度线应内置，且每一个坐标轴的起点和终点都必须要有数据，然后坐标轴用标值线等分（除示意图，对数值大小无要求的图，坐标轴终点可用箭头表示）。坐标轴的标目，除了量纲一的量没有单位外，其他坐标轴（“量名称、量符号和单位”）应完整。</w:t>
      </w:r>
    </w:p>
    <w:p w14:paraId="7C69E0C6">
      <w:pPr>
        <w:spacing w:after="0" w:line="360" w:lineRule="auto"/>
        <w:ind w:firstLine="562" w:firstLineChars="200"/>
        <w:jc w:val="both"/>
        <w:rPr>
          <w:rFonts w:hint="eastAsia" w:ascii="仿宋" w:hAnsi="仿宋" w:eastAsia="仿宋"/>
          <w:sz w:val="28"/>
          <w:szCs w:val="28"/>
        </w:rPr>
      </w:pPr>
      <w:r>
        <w:rPr>
          <w:rFonts w:hint="eastAsia" w:ascii="仿宋" w:hAnsi="仿宋" w:eastAsia="仿宋"/>
          <w:b/>
          <w:bCs/>
          <w:sz w:val="28"/>
          <w:szCs w:val="28"/>
        </w:rPr>
        <w:t>⑦作者自行设计软件的运行结果</w:t>
      </w:r>
      <w:r>
        <w:rPr>
          <w:rFonts w:hint="eastAsia" w:ascii="仿宋" w:hAnsi="仿宋" w:eastAsia="仿宋"/>
          <w:sz w:val="28"/>
          <w:szCs w:val="28"/>
        </w:rPr>
        <w:t>：请先将显示器的分辨率调到最高（普屏的分辨率请设置为1600×1200以上，宽屏的分辨率请设定为1920×1200以上），再将最大化后的软件界面截屏并保存为.tif格式的图片。</w:t>
      </w:r>
    </w:p>
    <w:p w14:paraId="478A324F">
      <w:pPr>
        <w:spacing w:after="0" w:line="360" w:lineRule="auto"/>
        <w:ind w:firstLine="562" w:firstLineChars="200"/>
        <w:jc w:val="both"/>
        <w:rPr>
          <w:rFonts w:hint="eastAsia" w:ascii="仿宋" w:hAnsi="仿宋" w:eastAsia="仿宋"/>
          <w:sz w:val="28"/>
          <w:szCs w:val="28"/>
        </w:rPr>
      </w:pPr>
      <w:r>
        <w:rPr>
          <w:rFonts w:hint="eastAsia" w:ascii="仿宋" w:hAnsi="仿宋" w:eastAsia="仿宋"/>
          <w:b/>
          <w:bCs/>
          <w:sz w:val="28"/>
          <w:szCs w:val="28"/>
        </w:rPr>
        <w:t>⑧显微照</w:t>
      </w:r>
      <w:r>
        <w:rPr>
          <w:rFonts w:hint="eastAsia" w:ascii="仿宋" w:hAnsi="仿宋" w:eastAsia="仿宋"/>
          <w:sz w:val="28"/>
          <w:szCs w:val="28"/>
        </w:rPr>
        <w:t>：请在图中给出标尺。</w:t>
      </w:r>
    </w:p>
    <w:p w14:paraId="1EC14501">
      <w:pPr>
        <w:spacing w:after="0" w:line="360" w:lineRule="auto"/>
        <w:ind w:firstLine="560" w:firstLineChars="200"/>
        <w:jc w:val="both"/>
        <w:rPr>
          <w:rFonts w:hint="eastAsia" w:ascii="仿宋" w:hAnsi="仿宋" w:eastAsia="仿宋"/>
          <w:sz w:val="28"/>
          <w:szCs w:val="28"/>
        </w:rPr>
      </w:pPr>
      <w:r>
        <w:rPr>
          <w:rFonts w:hint="eastAsia" w:ascii="仿宋" w:hAnsi="仿宋" w:eastAsia="仿宋"/>
          <w:sz w:val="28"/>
          <w:szCs w:val="28"/>
        </w:rPr>
        <w:t>*对于一些无法处理的模糊图，建议删除，用文字说明代替。图中说明性文字及坐标轴的标目用英文表示的请将英文改成中文。请妥善保留所有图的原始数据以及图形。</w:t>
      </w:r>
    </w:p>
    <w:p w14:paraId="29C6545F">
      <w:pPr>
        <w:spacing w:after="0" w:line="360" w:lineRule="auto"/>
        <w:ind w:firstLine="562" w:firstLineChars="200"/>
        <w:jc w:val="both"/>
        <w:rPr>
          <w:rFonts w:hint="eastAsia" w:ascii="仿宋" w:hAnsi="仿宋" w:eastAsia="仿宋"/>
          <w:sz w:val="28"/>
          <w:szCs w:val="28"/>
        </w:rPr>
      </w:pPr>
      <w:r>
        <w:rPr>
          <w:rFonts w:hint="eastAsia" w:ascii="仿宋" w:hAnsi="仿宋" w:eastAsia="仿宋"/>
          <w:b/>
          <w:bCs/>
          <w:sz w:val="28"/>
          <w:szCs w:val="28"/>
        </w:rPr>
        <w:t>（4）表格。</w:t>
      </w:r>
      <w:r>
        <w:rPr>
          <w:rFonts w:hint="eastAsia" w:ascii="仿宋" w:hAnsi="仿宋" w:eastAsia="仿宋"/>
          <w:sz w:val="28"/>
          <w:szCs w:val="28"/>
        </w:rPr>
        <w:t xml:space="preserve">表格应精选，采用三线表，要有自明性，其内容尽量避免与插图或文字表达重复；表格上方要有表序号、表名；表中同一物理量的有效数字位数应相同；全表一致的单位移到表右上角。表中的英文要翻译成中文。     </w:t>
      </w:r>
    </w:p>
    <w:p w14:paraId="14E6E052">
      <w:pPr>
        <w:spacing w:after="0" w:line="360" w:lineRule="auto"/>
        <w:ind w:firstLine="562" w:firstLineChars="200"/>
        <w:jc w:val="both"/>
        <w:rPr>
          <w:rFonts w:hint="eastAsia" w:ascii="仿宋" w:hAnsi="仿宋" w:eastAsia="仿宋"/>
          <w:b/>
          <w:bCs/>
          <w:sz w:val="28"/>
          <w:szCs w:val="28"/>
        </w:rPr>
      </w:pPr>
      <w:r>
        <w:rPr>
          <w:rFonts w:hint="eastAsia" w:ascii="仿宋" w:hAnsi="仿宋" w:eastAsia="仿宋"/>
          <w:b/>
          <w:bCs/>
          <w:sz w:val="28"/>
          <w:szCs w:val="28"/>
          <w:lang w:val="en-US" w:eastAsia="zh-CN"/>
        </w:rPr>
        <w:t>6</w:t>
      </w:r>
      <w:bookmarkStart w:id="0" w:name="_GoBack"/>
      <w:bookmarkEnd w:id="0"/>
      <w:r>
        <w:rPr>
          <w:rFonts w:hint="eastAsia" w:ascii="仿宋" w:hAnsi="仿宋" w:eastAsia="仿宋"/>
          <w:b/>
          <w:bCs/>
          <w:sz w:val="28"/>
          <w:szCs w:val="28"/>
        </w:rPr>
        <w:t>.排版格式</w:t>
      </w:r>
    </w:p>
    <w:p w14:paraId="24F75008">
      <w:pPr>
        <w:spacing w:after="0" w:line="360" w:lineRule="auto"/>
        <w:ind w:firstLine="560" w:firstLineChars="200"/>
        <w:jc w:val="both"/>
        <w:rPr>
          <w:rFonts w:hint="eastAsia" w:ascii="仿宋" w:hAnsi="仿宋" w:eastAsia="仿宋"/>
          <w:sz w:val="28"/>
          <w:szCs w:val="28"/>
        </w:rPr>
      </w:pPr>
      <w:r>
        <w:rPr>
          <w:rFonts w:hint="eastAsia" w:ascii="仿宋" w:hAnsi="仿宋" w:eastAsia="仿宋"/>
          <w:sz w:val="28"/>
          <w:szCs w:val="28"/>
        </w:rPr>
        <w:t>文章中英文标题、作者署名、单位署名、摘要、关键词通栏编排，正文部分内容双栏编排。</w:t>
      </w:r>
    </w:p>
    <w:p w14:paraId="507AA65F">
      <w:pPr>
        <w:spacing w:after="0" w:line="360" w:lineRule="auto"/>
        <w:ind w:firstLine="560" w:firstLineChars="200"/>
        <w:jc w:val="both"/>
        <w:rPr>
          <w:rFonts w:hint="eastAsia" w:ascii="仿宋" w:hAnsi="仿宋" w:eastAsia="仿宋"/>
          <w:sz w:val="28"/>
          <w:szCs w:val="28"/>
        </w:rPr>
      </w:pPr>
      <w:r>
        <w:rPr>
          <w:rFonts w:hint="eastAsia" w:ascii="仿宋" w:hAnsi="仿宋" w:eastAsia="仿宋"/>
          <w:sz w:val="28"/>
          <w:szCs w:val="28"/>
        </w:rPr>
        <w:t>标题：2号方正小标宋简体；</w:t>
      </w:r>
    </w:p>
    <w:p w14:paraId="0E7774BC">
      <w:pPr>
        <w:spacing w:after="0" w:line="360" w:lineRule="auto"/>
        <w:ind w:firstLine="560" w:firstLineChars="200"/>
        <w:jc w:val="both"/>
        <w:rPr>
          <w:rFonts w:hint="eastAsia" w:ascii="仿宋" w:hAnsi="仿宋" w:eastAsia="仿宋"/>
          <w:sz w:val="28"/>
          <w:szCs w:val="28"/>
        </w:rPr>
      </w:pPr>
      <w:r>
        <w:rPr>
          <w:rFonts w:hint="eastAsia" w:ascii="仿宋" w:hAnsi="仿宋" w:eastAsia="仿宋"/>
          <w:sz w:val="28"/>
          <w:szCs w:val="28"/>
        </w:rPr>
        <w:t>作者署名：小4号楷体；</w:t>
      </w:r>
    </w:p>
    <w:p w14:paraId="23F00491">
      <w:pPr>
        <w:spacing w:after="0" w:line="360" w:lineRule="auto"/>
        <w:ind w:firstLine="560" w:firstLineChars="200"/>
        <w:jc w:val="both"/>
        <w:rPr>
          <w:rFonts w:hint="eastAsia" w:ascii="仿宋" w:hAnsi="仿宋" w:eastAsia="仿宋"/>
          <w:sz w:val="28"/>
          <w:szCs w:val="28"/>
        </w:rPr>
      </w:pPr>
      <w:r>
        <w:rPr>
          <w:rFonts w:hint="eastAsia" w:ascii="仿宋" w:hAnsi="仿宋" w:eastAsia="仿宋"/>
          <w:sz w:val="28"/>
          <w:szCs w:val="28"/>
        </w:rPr>
        <w:t>单位署名：5号仿宋；</w:t>
      </w:r>
    </w:p>
    <w:p w14:paraId="7D26D79B">
      <w:pPr>
        <w:spacing w:after="0" w:line="360" w:lineRule="auto"/>
        <w:ind w:firstLine="560" w:firstLineChars="200"/>
        <w:jc w:val="both"/>
        <w:rPr>
          <w:rFonts w:hint="eastAsia" w:ascii="仿宋" w:hAnsi="仿宋" w:eastAsia="仿宋"/>
          <w:sz w:val="28"/>
          <w:szCs w:val="28"/>
        </w:rPr>
      </w:pPr>
      <w:r>
        <w:rPr>
          <w:rFonts w:hint="eastAsia" w:ascii="仿宋" w:hAnsi="仿宋" w:eastAsia="仿宋"/>
          <w:sz w:val="28"/>
          <w:szCs w:val="28"/>
        </w:rPr>
        <w:t>摘要：5号黑体；摘要内容：5号楷体；</w:t>
      </w:r>
    </w:p>
    <w:p w14:paraId="328F43C9">
      <w:pPr>
        <w:spacing w:after="0" w:line="360" w:lineRule="auto"/>
        <w:ind w:firstLine="560" w:firstLineChars="200"/>
        <w:jc w:val="both"/>
        <w:rPr>
          <w:rFonts w:hint="eastAsia" w:ascii="仿宋" w:hAnsi="仿宋" w:eastAsia="仿宋"/>
          <w:sz w:val="28"/>
          <w:szCs w:val="28"/>
        </w:rPr>
      </w:pPr>
      <w:r>
        <w:rPr>
          <w:rFonts w:hint="eastAsia" w:ascii="仿宋" w:hAnsi="仿宋" w:eastAsia="仿宋"/>
          <w:sz w:val="28"/>
          <w:szCs w:val="28"/>
        </w:rPr>
        <w:t>关键词： 5号黑体；关键词内容：5号楷体；</w:t>
      </w:r>
    </w:p>
    <w:p w14:paraId="4B36C301">
      <w:pPr>
        <w:spacing w:after="0" w:line="360" w:lineRule="auto"/>
        <w:ind w:firstLine="560" w:firstLineChars="200"/>
        <w:jc w:val="both"/>
        <w:rPr>
          <w:rFonts w:hint="eastAsia" w:ascii="仿宋" w:hAnsi="仿宋" w:eastAsia="仿宋"/>
          <w:sz w:val="28"/>
          <w:szCs w:val="28"/>
        </w:rPr>
      </w:pPr>
      <w:r>
        <w:rPr>
          <w:rFonts w:hint="eastAsia" w:ascii="仿宋" w:hAnsi="仿宋" w:eastAsia="仿宋"/>
          <w:sz w:val="28"/>
          <w:szCs w:val="28"/>
        </w:rPr>
        <w:t>正文一级标题：小4号黑体；二级标题：5号黑体；</w:t>
      </w:r>
    </w:p>
    <w:p w14:paraId="55259EAD">
      <w:pPr>
        <w:spacing w:after="0" w:line="360" w:lineRule="auto"/>
        <w:ind w:firstLine="560" w:firstLineChars="200"/>
        <w:jc w:val="both"/>
        <w:rPr>
          <w:rFonts w:hint="eastAsia" w:ascii="仿宋" w:hAnsi="仿宋" w:eastAsia="仿宋"/>
          <w:sz w:val="28"/>
          <w:szCs w:val="28"/>
        </w:rPr>
      </w:pPr>
      <w:r>
        <w:rPr>
          <w:rFonts w:hint="eastAsia" w:ascii="仿宋" w:hAnsi="仿宋" w:eastAsia="仿宋"/>
          <w:sz w:val="28"/>
          <w:szCs w:val="28"/>
        </w:rPr>
        <w:t>参考文献：小5号书宋；</w:t>
      </w:r>
    </w:p>
    <w:p w14:paraId="3B37D477">
      <w:pPr>
        <w:spacing w:after="0" w:line="360" w:lineRule="auto"/>
        <w:ind w:firstLine="560" w:firstLineChars="200"/>
        <w:jc w:val="both"/>
        <w:rPr>
          <w:rFonts w:hint="eastAsia" w:ascii="仿宋" w:hAnsi="仿宋" w:eastAsia="仿宋"/>
          <w:sz w:val="28"/>
          <w:szCs w:val="28"/>
        </w:rPr>
      </w:pPr>
      <w:r>
        <w:rPr>
          <w:rFonts w:hint="eastAsia" w:ascii="仿宋" w:hAnsi="仿宋" w:eastAsia="仿宋"/>
          <w:sz w:val="28"/>
          <w:szCs w:val="28"/>
        </w:rPr>
        <w:t>正文内容：5号书宋双栏排；</w:t>
      </w:r>
    </w:p>
    <w:p w14:paraId="63B4004A">
      <w:pPr>
        <w:spacing w:after="0" w:line="360" w:lineRule="auto"/>
        <w:ind w:firstLine="560" w:firstLineChars="200"/>
        <w:jc w:val="both"/>
        <w:rPr>
          <w:rFonts w:hint="eastAsia" w:ascii="仿宋" w:hAnsi="仿宋" w:eastAsia="仿宋"/>
          <w:sz w:val="28"/>
          <w:szCs w:val="28"/>
        </w:rPr>
      </w:pPr>
      <w:r>
        <w:rPr>
          <w:rFonts w:hint="eastAsia" w:ascii="仿宋" w:hAnsi="仿宋" w:eastAsia="仿宋"/>
          <w:sz w:val="28"/>
          <w:szCs w:val="28"/>
        </w:rPr>
        <w:t>表头和图号：小5号黑体字。</w:t>
      </w:r>
    </w:p>
    <w:p w14:paraId="2FABB9E7">
      <w:pPr>
        <w:spacing w:after="0" w:line="360" w:lineRule="auto"/>
        <w:ind w:firstLine="560" w:firstLineChars="200"/>
        <w:jc w:val="both"/>
        <w:rPr>
          <w:rFonts w:hint="eastAsia" w:ascii="仿宋" w:hAnsi="仿宋" w:eastAsia="仿宋"/>
          <w:sz w:val="28"/>
          <w:szCs w:val="28"/>
        </w:rPr>
      </w:pPr>
      <w:r>
        <w:rPr>
          <w:rFonts w:hint="eastAsia" w:ascii="仿宋" w:hAnsi="仿宋" w:eastAsia="仿宋"/>
          <w:sz w:val="28"/>
          <w:szCs w:val="28"/>
        </w:rPr>
        <w:t>文章样式可参见本刊往期发表的文章。</w:t>
      </w:r>
    </w:p>
    <w:p w14:paraId="6A9ED820">
      <w:pPr>
        <w:spacing w:after="0" w:line="360" w:lineRule="auto"/>
        <w:ind w:firstLine="560" w:firstLineChars="200"/>
        <w:jc w:val="both"/>
        <w:rPr>
          <w:rFonts w:hint="eastAsia" w:ascii="仿宋" w:hAnsi="仿宋" w:eastAsia="仿宋"/>
          <w:sz w:val="28"/>
          <w:szCs w:val="28"/>
        </w:rPr>
      </w:pPr>
      <w:r>
        <w:rPr>
          <w:rFonts w:hint="eastAsia" w:ascii="仿宋" w:hAnsi="仿宋" w:eastAsia="仿宋"/>
          <w:sz w:val="28"/>
          <w:szCs w:val="28"/>
        </w:rPr>
        <w:t>*投稿前请认真校对稿件（尤其是公式及量符号），避免出现拼写错误、漏字、多字等问题，正确使用标点符号。</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D44"/>
    <w:rsid w:val="00102C88"/>
    <w:rsid w:val="00167319"/>
    <w:rsid w:val="0063525D"/>
    <w:rsid w:val="008201F3"/>
    <w:rsid w:val="008C2D44"/>
    <w:rsid w:val="0095113A"/>
    <w:rsid w:val="00B35F65"/>
    <w:rsid w:val="00C67E47"/>
    <w:rsid w:val="00D26BF8"/>
    <w:rsid w:val="00ED2A2C"/>
    <w:rsid w:val="00FE3B19"/>
    <w:rsid w:val="2E7D7A9A"/>
    <w:rsid w:val="46843C64"/>
    <w:rsid w:val="46B0279E"/>
    <w:rsid w:val="4DB432AE"/>
    <w:rsid w:val="787E1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0"/>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qFormat/>
    <w:uiPriority w:val="9"/>
    <w:rPr>
      <w:rFonts w:cstheme="majorBidi"/>
      <w:color w:val="104862" w:themeColor="accent1" w:themeShade="BF"/>
      <w:sz w:val="28"/>
      <w:szCs w:val="28"/>
    </w:rPr>
  </w:style>
  <w:style w:type="character" w:customStyle="1" w:styleId="19">
    <w:name w:val="标题 5 字符"/>
    <w:basedOn w:val="14"/>
    <w:link w:val="6"/>
    <w:semiHidden/>
    <w:qFormat/>
    <w:uiPriority w:val="9"/>
    <w:rPr>
      <w:rFonts w:cstheme="majorBidi"/>
      <w:color w:val="104862" w:themeColor="accent1" w:themeShade="BF"/>
      <w:sz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4028</Words>
  <Characters>4224</Characters>
  <Lines>91</Lines>
  <Paragraphs>58</Paragraphs>
  <TotalTime>1</TotalTime>
  <ScaleCrop>false</ScaleCrop>
  <LinksUpToDate>false</LinksUpToDate>
  <CharactersWithSpaces>4243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2026-04-29T01:13:00Z</dcterms:created>
  <dc:creator>m z</dc:creator>
  <cp:lastModifiedBy>CMES玲</cp:lastModifiedBy>
  <dcterms:modified xsi:type="dcterms:W3CDTF">2026-04-29T04:30:08Z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eyJoZGlkIjoiMjdjYTIzY2E4NmM2MWQwZGI4NGI4YWZhNWM4MTQxMjMiLCJ1c2VySWQiOiIyNjEyMTMzNDcifQ==</vt:lpwstr>
  </property>
  <property fmtid="{D5CDD505-2E9C-101B-9397-08002B2CF9AE}" pid="3" name="KSOProductBuildVer">
    <vt:lpwstr>2052-12.1.0.25865</vt:lpwstr>
  </property>
  <property fmtid="{D5CDD505-2E9C-101B-9397-08002B2CF9AE}" pid="4" name="ICV">
    <vt:lpwstr>4C393EFBF85942BABED7D102A2D78420_12</vt:lpwstr>
  </property>
</Properties>
</file>